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D190" w14:textId="62305A02" w:rsidR="00EE5AE8" w:rsidRPr="000F2E64" w:rsidRDefault="00B25210" w:rsidP="005A3AB1">
      <w:pPr>
        <w:tabs>
          <w:tab w:val="left" w:pos="567"/>
        </w:tabs>
        <w:ind w:leftChars="0" w:left="-2"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ԱՎԴ</w:t>
      </w:r>
      <w:r w:rsidR="00C851E1">
        <w:rPr>
          <w:rFonts w:ascii="GHEA Mariam" w:eastAsia="GHEA Mariam" w:hAnsi="GHEA Mariam" w:cs="GHEA Mariam"/>
          <w:sz w:val="24"/>
          <w:szCs w:val="24"/>
          <w:lang w:val="hy-AM"/>
        </w:rPr>
        <w:t>/</w:t>
      </w:r>
      <w:r>
        <w:rPr>
          <w:rFonts w:ascii="GHEA Mariam" w:eastAsia="GHEA Mariam" w:hAnsi="GHEA Mariam" w:cs="GHEA Mariam"/>
          <w:sz w:val="24"/>
          <w:szCs w:val="24"/>
          <w:lang w:val="hy-AM"/>
        </w:rPr>
        <w:t>0055</w:t>
      </w:r>
      <w:r w:rsidR="00C851E1">
        <w:rPr>
          <w:rFonts w:ascii="GHEA Mariam" w:eastAsia="GHEA Mariam" w:hAnsi="GHEA Mariam" w:cs="GHEA Mariam"/>
          <w:sz w:val="24"/>
          <w:szCs w:val="24"/>
          <w:lang w:val="hy-AM"/>
        </w:rPr>
        <w:t>/06/23</w:t>
      </w:r>
    </w:p>
    <w:p w14:paraId="2382EC70" w14:textId="73F9FCC1" w:rsidR="009A1C11" w:rsidRPr="000F2E64" w:rsidRDefault="007C72A1" w:rsidP="005A3AB1">
      <w:pPr>
        <w:tabs>
          <w:tab w:val="left" w:pos="567"/>
        </w:tabs>
        <w:ind w:leftChars="0" w:left="-2" w:firstLineChars="0" w:firstLine="567"/>
        <w:jc w:val="right"/>
        <w:rPr>
          <w:rFonts w:ascii="GHEA Mariam" w:eastAsia="GHEA Mariam" w:hAnsi="GHEA Mariam" w:cs="GHEA Mariam"/>
          <w:sz w:val="24"/>
          <w:szCs w:val="24"/>
          <w:lang w:val="hy-AM"/>
        </w:rPr>
      </w:pPr>
      <w:r w:rsidRPr="000F2E64">
        <w:rPr>
          <w:rFonts w:ascii="GHEA Mariam" w:hAnsi="GHEA Mariam"/>
          <w:noProof/>
          <w:lang w:val="en-US" w:eastAsia="en-US"/>
        </w:rPr>
        <w:drawing>
          <wp:anchor distT="0" distB="0" distL="0" distR="0" simplePos="0" relativeHeight="251658240" behindDoc="0" locked="0" layoutInCell="1" hidden="0" allowOverlap="1" wp14:anchorId="61474AE2" wp14:editId="586265E2">
            <wp:simplePos x="0" y="0"/>
            <wp:positionH relativeFrom="margin">
              <wp:align>center</wp:align>
            </wp:positionH>
            <wp:positionV relativeFrom="paragraph">
              <wp:posOffset>5080</wp:posOffset>
            </wp:positionV>
            <wp:extent cx="1294185" cy="1160559"/>
            <wp:effectExtent l="0" t="0" r="1270" b="190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94185" cy="1160559"/>
                    </a:xfrm>
                    <a:prstGeom prst="rect">
                      <a:avLst/>
                    </a:prstGeom>
                    <a:ln/>
                  </pic:spPr>
                </pic:pic>
              </a:graphicData>
            </a:graphic>
            <wp14:sizeRelH relativeFrom="margin">
              <wp14:pctWidth>0</wp14:pctWidth>
            </wp14:sizeRelH>
            <wp14:sizeRelV relativeFrom="margin">
              <wp14:pctHeight>0</wp14:pctHeight>
            </wp14:sizeRelV>
          </wp:anchor>
        </w:drawing>
      </w:r>
    </w:p>
    <w:p w14:paraId="0BBF9898" w14:textId="77777777" w:rsidR="009A1C11" w:rsidRPr="000F2E64"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0F2E64"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0F2E64"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32EA2A27" w14:textId="2B8965AD" w:rsidR="0098288F" w:rsidRPr="000F2E64" w:rsidRDefault="0098288F" w:rsidP="0098288F">
      <w:pPr>
        <w:tabs>
          <w:tab w:val="left" w:pos="567"/>
        </w:tabs>
        <w:ind w:leftChars="0" w:firstLineChars="0" w:firstLine="0"/>
        <w:rPr>
          <w:rFonts w:ascii="GHEA Mariam" w:eastAsia="GHEA Mariam" w:hAnsi="GHEA Mariam" w:cs="GHEA Mariam"/>
          <w:sz w:val="24"/>
          <w:szCs w:val="24"/>
          <w:lang w:val="hy-AM"/>
        </w:rPr>
      </w:pPr>
    </w:p>
    <w:p w14:paraId="6F5CAE39" w14:textId="23A43911" w:rsidR="00020E6F" w:rsidRPr="000F2E64" w:rsidRDefault="00020E6F"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E2DFC5E" w14:textId="77777777" w:rsidR="004244C5" w:rsidRPr="000F2E64" w:rsidRDefault="004244C5"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D1FCC5E" w14:textId="08E25ED4" w:rsidR="00471AED" w:rsidRPr="000F2E64"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2E64">
        <w:rPr>
          <w:rFonts w:ascii="GHEA Mariam" w:eastAsia="GHEA Mariam" w:hAnsi="GHEA Mariam" w:cs="GHEA Mariam"/>
          <w:sz w:val="32"/>
          <w:szCs w:val="32"/>
          <w:lang w:val="hy-AM"/>
        </w:rPr>
        <w:t>ՀԱՅԱՍՏԱՆԻ ՀԱՆՐԱՊԵՏՈՒԹՅՈՒՆ</w:t>
      </w:r>
    </w:p>
    <w:p w14:paraId="24892FB9" w14:textId="77777777" w:rsidR="00471AED" w:rsidRPr="000F2E64"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2E64">
        <w:rPr>
          <w:rFonts w:ascii="GHEA Mariam" w:eastAsia="GHEA Mariam" w:hAnsi="GHEA Mariam" w:cs="GHEA Mariam"/>
          <w:sz w:val="32"/>
          <w:szCs w:val="32"/>
          <w:lang w:val="hy-AM"/>
        </w:rPr>
        <w:t>ՎՃՌԱԲԵԿ ԴԱՏԱՐԱՆ</w:t>
      </w:r>
    </w:p>
    <w:p w14:paraId="55CDA453" w14:textId="77777777" w:rsidR="00471AED" w:rsidRPr="000F2E64" w:rsidRDefault="00D3555F" w:rsidP="00020E6F">
      <w:pPr>
        <w:spacing w:line="360" w:lineRule="auto"/>
        <w:ind w:leftChars="0" w:firstLineChars="0" w:firstLine="0"/>
        <w:jc w:val="center"/>
        <w:rPr>
          <w:rFonts w:ascii="GHEA Mariam" w:eastAsia="GHEA Mariam" w:hAnsi="GHEA Mariam" w:cs="GHEA Mariam"/>
          <w:sz w:val="32"/>
          <w:szCs w:val="32"/>
          <w:lang w:val="hy-AM"/>
        </w:rPr>
      </w:pPr>
      <w:r w:rsidRPr="000F2E64">
        <w:rPr>
          <w:rFonts w:ascii="GHEA Mariam" w:eastAsia="GHEA Mariam" w:hAnsi="GHEA Mariam" w:cs="GHEA Mariam"/>
          <w:b/>
          <w:sz w:val="32"/>
          <w:szCs w:val="32"/>
          <w:lang w:val="hy-AM"/>
        </w:rPr>
        <w:t>Ո Ր Ո Շ ՈՒ Մ</w:t>
      </w:r>
    </w:p>
    <w:p w14:paraId="3B4AA685" w14:textId="4AF399B6" w:rsidR="00EE5AE8" w:rsidRPr="000F2E64"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2E64">
        <w:rPr>
          <w:rFonts w:ascii="GHEA Mariam" w:eastAsia="GHEA Mariam" w:hAnsi="GHEA Mariam" w:cs="GHEA Mariam"/>
          <w:sz w:val="28"/>
          <w:szCs w:val="28"/>
          <w:lang w:val="hy-AM"/>
        </w:rPr>
        <w:t>ՀԱՅԱՍՏԱՆԻ ՀԱՆՐԱՊԵՏՈՒԹՅԱՆ</w:t>
      </w:r>
      <w:r w:rsidR="006B3ABD" w:rsidRPr="000F2E64">
        <w:rPr>
          <w:rFonts w:ascii="GHEA Mariam" w:eastAsia="GHEA Mariam" w:hAnsi="GHEA Mariam" w:cs="GHEA Mariam"/>
          <w:sz w:val="28"/>
          <w:szCs w:val="28"/>
          <w:lang w:val="hy-AM"/>
        </w:rPr>
        <w:t xml:space="preserve"> ԱՆՈՒՆԻՑ</w:t>
      </w:r>
    </w:p>
    <w:p w14:paraId="39E30778" w14:textId="7D7646D4" w:rsidR="00EE5AE8" w:rsidRPr="000F2E64" w:rsidRDefault="00EE5AE8" w:rsidP="005A3AB1">
      <w:pPr>
        <w:keepNext/>
        <w:tabs>
          <w:tab w:val="left" w:pos="567"/>
        </w:tabs>
        <w:ind w:leftChars="0" w:left="-2" w:firstLineChars="0" w:firstLine="567"/>
        <w:jc w:val="center"/>
        <w:rPr>
          <w:rFonts w:ascii="GHEA Mariam" w:eastAsia="GHEA Mariam" w:hAnsi="GHEA Mariam" w:cs="GHEA Mariam"/>
          <w:sz w:val="28"/>
          <w:szCs w:val="28"/>
          <w:lang w:val="hy-AM"/>
        </w:rPr>
      </w:pPr>
    </w:p>
    <w:p w14:paraId="24654A6D" w14:textId="2E1FBF7E" w:rsidR="007E5C1C" w:rsidRPr="007D0614" w:rsidRDefault="004C5680" w:rsidP="004E542E">
      <w:pPr>
        <w:ind w:leftChars="0" w:left="-2"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Արարատի և Վայոց ձորի մարզերի</w:t>
      </w:r>
      <w:r w:rsidR="00020E6F" w:rsidRPr="007D0614">
        <w:rPr>
          <w:rFonts w:ascii="GHEA Mariam" w:eastAsia="GHEA Mariam" w:hAnsi="GHEA Mariam" w:cs="GHEA Mariam"/>
          <w:sz w:val="24"/>
          <w:szCs w:val="24"/>
          <w:lang w:val="hy-AM"/>
        </w:rPr>
        <w:t xml:space="preserve"> </w:t>
      </w:r>
      <w:r w:rsidR="007E5C1C" w:rsidRPr="007D0614">
        <w:rPr>
          <w:rFonts w:ascii="GHEA Mariam" w:eastAsia="GHEA Mariam" w:hAnsi="GHEA Mariam" w:cs="GHEA Mariam"/>
          <w:sz w:val="24"/>
          <w:szCs w:val="24"/>
          <w:lang w:val="hy-AM"/>
        </w:rPr>
        <w:t xml:space="preserve">առաջին ատյանի </w:t>
      </w:r>
    </w:p>
    <w:p w14:paraId="5CE503A6" w14:textId="531A1441" w:rsidR="007E5C1C" w:rsidRPr="007D0614" w:rsidRDefault="007E5C1C" w:rsidP="004E542E">
      <w:pPr>
        <w:ind w:leftChars="0" w:left="-2" w:firstLineChars="0" w:firstLine="567"/>
        <w:rPr>
          <w:rFonts w:ascii="GHEA Mariam" w:eastAsia="GHEA Mariam" w:hAnsi="GHEA Mariam" w:cs="GHEA Mariam"/>
          <w:sz w:val="24"/>
          <w:szCs w:val="24"/>
          <w:lang w:val="hy-AM"/>
        </w:rPr>
      </w:pPr>
      <w:r w:rsidRPr="007D0614">
        <w:rPr>
          <w:rFonts w:ascii="GHEA Mariam" w:eastAsia="GHEA Mariam" w:hAnsi="GHEA Mariam" w:cs="GHEA Mariam"/>
          <w:sz w:val="24"/>
          <w:szCs w:val="24"/>
          <w:lang w:val="hy-AM"/>
        </w:rPr>
        <w:t>ընդհանուր իրավասության</w:t>
      </w:r>
      <w:r w:rsidR="00E70448">
        <w:rPr>
          <w:rFonts w:ascii="GHEA Mariam" w:eastAsia="GHEA Mariam" w:hAnsi="GHEA Mariam" w:cs="GHEA Mariam"/>
          <w:sz w:val="24"/>
          <w:szCs w:val="24"/>
          <w:lang w:val="hy-AM"/>
        </w:rPr>
        <w:t xml:space="preserve"> </w:t>
      </w:r>
      <w:r w:rsidRPr="007D0614">
        <w:rPr>
          <w:rFonts w:ascii="GHEA Mariam" w:eastAsia="GHEA Mariam" w:hAnsi="GHEA Mariam" w:cs="GHEA Mariam"/>
          <w:sz w:val="24"/>
          <w:szCs w:val="24"/>
          <w:lang w:val="hy-AM"/>
        </w:rPr>
        <w:t>դատարան,</w:t>
      </w:r>
    </w:p>
    <w:p w14:paraId="226124B3" w14:textId="32618884" w:rsidR="000C45B2" w:rsidRPr="00B25210" w:rsidRDefault="007E5C1C" w:rsidP="007E5C1C">
      <w:pPr>
        <w:spacing w:line="276" w:lineRule="auto"/>
        <w:ind w:leftChars="0" w:left="-2" w:firstLineChars="0" w:firstLine="567"/>
        <w:rPr>
          <w:rFonts w:ascii="GHEA Mariam" w:eastAsia="GHEA Mariam" w:hAnsi="GHEA Mariam" w:cs="GHEA Mariam"/>
          <w:sz w:val="24"/>
          <w:szCs w:val="24"/>
          <w:lang w:val="hy-AM"/>
        </w:rPr>
      </w:pPr>
      <w:r w:rsidRPr="007D0614">
        <w:rPr>
          <w:rFonts w:ascii="GHEA Mariam" w:eastAsia="GHEA Mariam" w:hAnsi="GHEA Mariam" w:cs="GHEA Mariam"/>
          <w:sz w:val="24"/>
          <w:szCs w:val="24"/>
          <w:lang w:val="hy-AM"/>
        </w:rPr>
        <w:t xml:space="preserve">նախագահող </w:t>
      </w:r>
      <w:r w:rsidRPr="00B25210">
        <w:rPr>
          <w:rFonts w:ascii="GHEA Mariam" w:eastAsia="GHEA Mariam" w:hAnsi="GHEA Mariam" w:cs="GHEA Mariam"/>
          <w:sz w:val="24"/>
          <w:szCs w:val="24"/>
          <w:lang w:val="hy-AM"/>
        </w:rPr>
        <w:t xml:space="preserve">դատավոր` </w:t>
      </w:r>
      <w:r w:rsidR="00B25210" w:rsidRPr="007800A1">
        <w:rPr>
          <w:rFonts w:ascii="GHEA Mariam" w:hAnsi="GHEA Mariam"/>
          <w:sz w:val="24"/>
          <w:szCs w:val="24"/>
          <w:lang w:val="hy-AM"/>
        </w:rPr>
        <w:t>Հ</w:t>
      </w:r>
      <w:r w:rsidR="00E0730E">
        <w:rPr>
          <w:rFonts w:ascii="Cambria Math" w:hAnsi="Cambria Math" w:cs="Cambria Math"/>
          <w:sz w:val="24"/>
          <w:szCs w:val="24"/>
          <w:lang w:val="hy-AM"/>
        </w:rPr>
        <w:t>.</w:t>
      </w:r>
      <w:r w:rsidR="00B25210" w:rsidRPr="007800A1">
        <w:rPr>
          <w:rFonts w:ascii="GHEA Mariam" w:hAnsi="GHEA Mariam"/>
          <w:sz w:val="24"/>
          <w:szCs w:val="24"/>
          <w:lang w:val="hy-AM"/>
        </w:rPr>
        <w:t>Պետրոսյան</w:t>
      </w:r>
      <w:r w:rsidR="00B25210" w:rsidRPr="00B25210">
        <w:rPr>
          <w:rFonts w:ascii="GHEA Mariam" w:hAnsi="GHEA Mariam"/>
          <w:sz w:val="24"/>
          <w:szCs w:val="24"/>
          <w:lang w:val="hy-AM"/>
        </w:rPr>
        <w:t xml:space="preserve"> </w:t>
      </w:r>
    </w:p>
    <w:p w14:paraId="5CBC6D7A" w14:textId="77777777" w:rsidR="007E5C1C" w:rsidRPr="000F2E64" w:rsidRDefault="007E5C1C" w:rsidP="007E5C1C">
      <w:pPr>
        <w:spacing w:line="276" w:lineRule="auto"/>
        <w:ind w:leftChars="0" w:left="-2" w:firstLineChars="0" w:firstLine="567"/>
        <w:rPr>
          <w:rFonts w:ascii="GHEA Mariam" w:eastAsia="GHEA Mariam" w:hAnsi="GHEA Mariam" w:cs="GHEA Mariam"/>
          <w:sz w:val="24"/>
          <w:szCs w:val="24"/>
          <w:lang w:val="hy-AM"/>
        </w:rPr>
      </w:pPr>
    </w:p>
    <w:p w14:paraId="47CACC52" w14:textId="77777777" w:rsidR="000C45B2" w:rsidRPr="000F2E64" w:rsidRDefault="00D3555F" w:rsidP="00E7528D">
      <w:pPr>
        <w:ind w:leftChars="0" w:left="-2" w:firstLineChars="0" w:firstLine="567"/>
        <w:rPr>
          <w:rFonts w:ascii="GHEA Mariam" w:eastAsia="GHEA Mariam" w:hAnsi="GHEA Mariam" w:cs="GHEA Mariam"/>
          <w:sz w:val="24"/>
          <w:szCs w:val="24"/>
          <w:lang w:val="hy-AM"/>
        </w:rPr>
      </w:pPr>
      <w:r w:rsidRPr="000F2E64">
        <w:rPr>
          <w:rFonts w:ascii="GHEA Mariam" w:eastAsia="GHEA Mariam" w:hAnsi="GHEA Mariam" w:cs="GHEA Mariam"/>
          <w:sz w:val="24"/>
          <w:szCs w:val="24"/>
          <w:lang w:val="hy-AM"/>
        </w:rPr>
        <w:t xml:space="preserve">Հայաստանի Հանրապետության                                 </w:t>
      </w:r>
      <w:r w:rsidRPr="000F2E64">
        <w:rPr>
          <w:rFonts w:ascii="GHEA Mariam" w:eastAsia="GHEA Mariam" w:hAnsi="GHEA Mariam" w:cs="GHEA Mariam"/>
          <w:sz w:val="24"/>
          <w:szCs w:val="24"/>
          <w:lang w:val="hy-AM"/>
        </w:rPr>
        <w:tab/>
      </w:r>
      <w:r w:rsidRPr="000F2E64">
        <w:rPr>
          <w:rFonts w:ascii="GHEA Mariam" w:eastAsia="GHEA Mariam" w:hAnsi="GHEA Mariam" w:cs="GHEA Mariam"/>
          <w:sz w:val="24"/>
          <w:szCs w:val="24"/>
          <w:lang w:val="hy-AM"/>
        </w:rPr>
        <w:tab/>
      </w:r>
      <w:r w:rsidRPr="000F2E64">
        <w:rPr>
          <w:rFonts w:ascii="GHEA Mariam" w:eastAsia="GHEA Mariam" w:hAnsi="GHEA Mariam" w:cs="GHEA Mariam"/>
          <w:sz w:val="24"/>
          <w:szCs w:val="24"/>
          <w:lang w:val="hy-AM"/>
        </w:rPr>
        <w:tab/>
      </w:r>
    </w:p>
    <w:p w14:paraId="67ED0491" w14:textId="3CB51018" w:rsidR="000C45B2" w:rsidRPr="000F2E64" w:rsidRDefault="00D3555F" w:rsidP="00E7528D">
      <w:pPr>
        <w:ind w:leftChars="0" w:left="-2" w:firstLineChars="0" w:firstLine="567"/>
        <w:rPr>
          <w:rFonts w:ascii="GHEA Mariam" w:eastAsia="GHEA Mariam" w:hAnsi="GHEA Mariam" w:cs="GHEA Mariam"/>
          <w:sz w:val="24"/>
          <w:szCs w:val="24"/>
          <w:lang w:val="hy-AM"/>
        </w:rPr>
      </w:pPr>
      <w:r w:rsidRPr="000F2E64">
        <w:rPr>
          <w:rFonts w:ascii="GHEA Mariam" w:eastAsia="GHEA Mariam" w:hAnsi="GHEA Mariam" w:cs="GHEA Mariam"/>
          <w:sz w:val="24"/>
          <w:szCs w:val="24"/>
          <w:lang w:val="hy-AM"/>
        </w:rPr>
        <w:t>վերաքննիչ քրեական դատարան</w:t>
      </w:r>
      <w:r w:rsidR="007C3331" w:rsidRPr="000F2E64">
        <w:rPr>
          <w:rFonts w:ascii="GHEA Mariam" w:eastAsia="GHEA Mariam" w:hAnsi="GHEA Mariam" w:cs="GHEA Mariam"/>
          <w:sz w:val="24"/>
          <w:szCs w:val="24"/>
          <w:lang w:val="hy-AM"/>
        </w:rPr>
        <w:t>,</w:t>
      </w:r>
    </w:p>
    <w:p w14:paraId="467E9908" w14:textId="48568699" w:rsidR="00EE5AE8" w:rsidRPr="00B25210" w:rsidRDefault="007C3331" w:rsidP="00F35FDB">
      <w:pPr>
        <w:spacing w:line="276" w:lineRule="auto"/>
        <w:ind w:leftChars="0" w:left="-2" w:firstLineChars="0" w:firstLine="567"/>
        <w:rPr>
          <w:rFonts w:ascii="GHEA Mariam" w:eastAsia="GHEA Mariam" w:hAnsi="GHEA Mariam" w:cs="GHEA Mariam"/>
          <w:sz w:val="24"/>
          <w:szCs w:val="24"/>
          <w:lang w:val="hy-AM"/>
        </w:rPr>
      </w:pPr>
      <w:r w:rsidRPr="000F2E64">
        <w:rPr>
          <w:rFonts w:ascii="GHEA Mariam" w:eastAsia="GHEA Mariam" w:hAnsi="GHEA Mariam" w:cs="GHEA Mariam"/>
          <w:sz w:val="24"/>
          <w:szCs w:val="24"/>
          <w:lang w:val="hy-AM"/>
        </w:rPr>
        <w:t>ն</w:t>
      </w:r>
      <w:r w:rsidR="00D3555F" w:rsidRPr="000F2E64">
        <w:rPr>
          <w:rFonts w:ascii="GHEA Mariam" w:eastAsia="GHEA Mariam" w:hAnsi="GHEA Mariam" w:cs="GHEA Mariam"/>
          <w:sz w:val="24"/>
          <w:szCs w:val="24"/>
          <w:lang w:val="hy-AM"/>
        </w:rPr>
        <w:t>ախագահող դատավոր`</w:t>
      </w:r>
      <w:r w:rsidRPr="000F2E64">
        <w:rPr>
          <w:rFonts w:ascii="GHEA Mariam" w:eastAsia="GHEA Mariam" w:hAnsi="GHEA Mariam" w:cs="GHEA Mariam"/>
          <w:sz w:val="24"/>
          <w:szCs w:val="24"/>
          <w:lang w:val="hy-AM"/>
        </w:rPr>
        <w:t xml:space="preserve"> </w:t>
      </w:r>
      <w:r w:rsidR="00B25210" w:rsidRPr="00E91AB5">
        <w:rPr>
          <w:rFonts w:ascii="GHEA Mariam" w:hAnsi="GHEA Mariam"/>
          <w:sz w:val="24"/>
          <w:szCs w:val="24"/>
          <w:lang w:val="hy-AM"/>
        </w:rPr>
        <w:t>Վ</w:t>
      </w:r>
      <w:r w:rsidR="00A71A35" w:rsidRPr="00F65168">
        <w:rPr>
          <w:rFonts w:ascii="GHEA Mariam" w:hAnsi="GHEA Mariam"/>
          <w:sz w:val="24"/>
          <w:szCs w:val="24"/>
          <w:lang w:val="hy-AM"/>
        </w:rPr>
        <w:t>.</w:t>
      </w:r>
      <w:r w:rsidR="00B25210" w:rsidRPr="00E91AB5">
        <w:rPr>
          <w:rFonts w:ascii="GHEA Mariam" w:hAnsi="GHEA Mariam"/>
          <w:sz w:val="24"/>
          <w:szCs w:val="24"/>
          <w:lang w:val="hy-AM"/>
        </w:rPr>
        <w:t>Ռշտունի</w:t>
      </w:r>
      <w:r w:rsidR="00B25210">
        <w:rPr>
          <w:rFonts w:ascii="GHEA Mariam" w:hAnsi="GHEA Mariam"/>
          <w:sz w:val="24"/>
          <w:szCs w:val="24"/>
          <w:lang w:val="hy-AM"/>
        </w:rPr>
        <w:t xml:space="preserve"> </w:t>
      </w:r>
    </w:p>
    <w:p w14:paraId="2C33023C" w14:textId="27C73BF4" w:rsidR="0039682F" w:rsidRPr="000F2E64" w:rsidRDefault="0039682F" w:rsidP="00E7528D">
      <w:pPr>
        <w:tabs>
          <w:tab w:val="left" w:pos="567"/>
        </w:tabs>
        <w:spacing w:line="360" w:lineRule="auto"/>
        <w:ind w:leftChars="0" w:left="-2" w:firstLineChars="0" w:firstLine="567"/>
        <w:rPr>
          <w:rFonts w:ascii="GHEA Mariam" w:eastAsia="GHEA Mariam" w:hAnsi="GHEA Mariam" w:cs="GHEA Mariam"/>
          <w:sz w:val="24"/>
          <w:szCs w:val="24"/>
          <w:lang w:val="hy-AM"/>
        </w:rPr>
      </w:pPr>
    </w:p>
    <w:p w14:paraId="59AF226F" w14:textId="65608406" w:rsidR="00CE107D" w:rsidRPr="000F2E64" w:rsidRDefault="00434EE7" w:rsidP="005A3AB1">
      <w:pPr>
        <w:ind w:leftChars="0" w:left="-2" w:firstLineChars="0" w:firstLine="567"/>
        <w:jc w:val="both"/>
        <w:rPr>
          <w:rFonts w:ascii="GHEA Mariam" w:eastAsia="GHEA Mariam" w:hAnsi="GHEA Mariam" w:cs="GHEA Mariam"/>
          <w:sz w:val="24"/>
          <w:szCs w:val="24"/>
          <w:lang w:val="hy-AM"/>
        </w:rPr>
      </w:pPr>
      <w:r w:rsidRPr="00434EE7">
        <w:rPr>
          <w:rFonts w:ascii="GHEA Mariam" w:eastAsia="GHEA Mariam" w:hAnsi="GHEA Mariam" w:cs="GHEA Mariam"/>
          <w:sz w:val="24"/>
          <w:szCs w:val="24"/>
          <w:lang w:val="hy-AM"/>
        </w:rPr>
        <w:t xml:space="preserve">23 </w:t>
      </w:r>
      <w:r w:rsidR="007A742B" w:rsidRPr="00434EE7">
        <w:rPr>
          <w:rFonts w:ascii="GHEA Mariam" w:eastAsia="GHEA Mariam" w:hAnsi="GHEA Mariam" w:cs="GHEA Mariam"/>
          <w:sz w:val="24"/>
          <w:szCs w:val="24"/>
          <w:lang w:val="hy-AM"/>
        </w:rPr>
        <w:t>հունվար</w:t>
      </w:r>
      <w:r w:rsidR="004E542E" w:rsidRPr="00434EE7">
        <w:rPr>
          <w:rFonts w:ascii="GHEA Mariam" w:eastAsia="GHEA Mariam" w:hAnsi="GHEA Mariam" w:cs="GHEA Mariam"/>
          <w:sz w:val="24"/>
          <w:szCs w:val="24"/>
          <w:lang w:val="hy-AM"/>
        </w:rPr>
        <w:t>ի</w:t>
      </w:r>
      <w:r w:rsidR="00066D05" w:rsidRPr="00434EE7">
        <w:rPr>
          <w:rFonts w:ascii="GHEA Mariam" w:eastAsia="GHEA Mariam" w:hAnsi="GHEA Mariam" w:cs="GHEA Mariam"/>
          <w:sz w:val="24"/>
          <w:szCs w:val="24"/>
          <w:lang w:val="hy-AM"/>
        </w:rPr>
        <w:t xml:space="preserve"> </w:t>
      </w:r>
      <w:r w:rsidR="00CE107D" w:rsidRPr="00434EE7">
        <w:rPr>
          <w:rFonts w:ascii="GHEA Mariam" w:eastAsia="GHEA Mariam" w:hAnsi="GHEA Mariam" w:cs="GHEA Mariam"/>
          <w:sz w:val="24"/>
          <w:szCs w:val="24"/>
          <w:lang w:val="hy-AM"/>
        </w:rPr>
        <w:t>202</w:t>
      </w:r>
      <w:r w:rsidR="007A742B" w:rsidRPr="00434EE7">
        <w:rPr>
          <w:rFonts w:ascii="GHEA Mariam" w:eastAsia="GHEA Mariam" w:hAnsi="GHEA Mariam" w:cs="GHEA Mariam"/>
          <w:sz w:val="24"/>
          <w:szCs w:val="24"/>
          <w:lang w:val="hy-AM"/>
        </w:rPr>
        <w:t>6</w:t>
      </w:r>
      <w:r w:rsidR="00CE107D" w:rsidRPr="00434EE7">
        <w:rPr>
          <w:rFonts w:ascii="GHEA Mariam" w:eastAsia="GHEA Mariam" w:hAnsi="GHEA Mariam" w:cs="GHEA Mariam"/>
          <w:sz w:val="24"/>
          <w:szCs w:val="24"/>
          <w:lang w:val="hy-AM"/>
        </w:rPr>
        <w:t xml:space="preserve"> թվական</w:t>
      </w:r>
      <w:r w:rsidR="00CE107D" w:rsidRPr="000F2E64">
        <w:rPr>
          <w:rFonts w:ascii="GHEA Mariam" w:eastAsia="GHEA Mariam" w:hAnsi="GHEA Mariam" w:cs="GHEA Mariam"/>
          <w:sz w:val="24"/>
          <w:szCs w:val="24"/>
          <w:lang w:val="hy-AM"/>
        </w:rPr>
        <w:t xml:space="preserve">                                      </w:t>
      </w:r>
      <w:r w:rsidR="00F337B4" w:rsidRPr="000F2E64">
        <w:rPr>
          <w:rFonts w:ascii="GHEA Mariam" w:eastAsia="GHEA Mariam" w:hAnsi="GHEA Mariam" w:cs="GHEA Mariam"/>
          <w:sz w:val="24"/>
          <w:szCs w:val="24"/>
          <w:lang w:val="hy-AM"/>
        </w:rPr>
        <w:t xml:space="preserve">    </w:t>
      </w:r>
      <w:r w:rsidR="00735A75" w:rsidRPr="000F2E64">
        <w:rPr>
          <w:rFonts w:ascii="GHEA Mariam" w:eastAsia="GHEA Mariam" w:hAnsi="GHEA Mariam" w:cs="GHEA Mariam"/>
          <w:sz w:val="24"/>
          <w:szCs w:val="24"/>
          <w:lang w:val="hy-AM"/>
        </w:rPr>
        <w:t xml:space="preserve">    </w:t>
      </w:r>
      <w:r w:rsidR="00676ED8" w:rsidRPr="000F2E64">
        <w:rPr>
          <w:rFonts w:ascii="GHEA Mariam" w:eastAsia="GHEA Mariam" w:hAnsi="GHEA Mariam" w:cs="GHEA Mariam"/>
          <w:sz w:val="24"/>
          <w:szCs w:val="24"/>
          <w:lang w:val="hy-AM"/>
        </w:rPr>
        <w:t xml:space="preserve">  </w:t>
      </w:r>
      <w:r w:rsidR="00CE107D" w:rsidRPr="000F2E64">
        <w:rPr>
          <w:rFonts w:ascii="GHEA Mariam" w:eastAsia="GHEA Mariam" w:hAnsi="GHEA Mariam" w:cs="GHEA Mariam"/>
          <w:sz w:val="24"/>
          <w:szCs w:val="24"/>
          <w:lang w:val="hy-AM"/>
        </w:rPr>
        <w:t xml:space="preserve">  </w:t>
      </w:r>
      <w:r w:rsidR="00D542DB" w:rsidRPr="000F2E64">
        <w:rPr>
          <w:rFonts w:ascii="GHEA Mariam" w:eastAsia="GHEA Mariam" w:hAnsi="GHEA Mariam" w:cs="GHEA Mariam"/>
          <w:sz w:val="24"/>
          <w:szCs w:val="24"/>
          <w:lang w:val="hy-AM"/>
        </w:rPr>
        <w:t xml:space="preserve"> </w:t>
      </w:r>
      <w:r w:rsidR="00C835FF" w:rsidRPr="000F2E64">
        <w:rPr>
          <w:rFonts w:ascii="GHEA Mariam" w:eastAsia="GHEA Mariam" w:hAnsi="GHEA Mariam" w:cs="GHEA Mariam"/>
          <w:sz w:val="24"/>
          <w:szCs w:val="24"/>
          <w:lang w:val="hy-AM"/>
        </w:rPr>
        <w:t xml:space="preserve">      </w:t>
      </w:r>
      <w:r w:rsidR="00735A75" w:rsidRPr="000F2E64">
        <w:rPr>
          <w:rFonts w:ascii="GHEA Mariam" w:eastAsia="GHEA Mariam" w:hAnsi="GHEA Mariam" w:cs="GHEA Mariam"/>
          <w:sz w:val="24"/>
          <w:szCs w:val="24"/>
          <w:lang w:val="hy-AM"/>
        </w:rPr>
        <w:t xml:space="preserve">      </w:t>
      </w:r>
      <w:r w:rsidR="00CE107D" w:rsidRPr="000F2E64">
        <w:rPr>
          <w:rFonts w:ascii="GHEA Mariam" w:eastAsia="GHEA Mariam" w:hAnsi="GHEA Mariam" w:cs="GHEA Mariam"/>
          <w:sz w:val="24"/>
          <w:szCs w:val="24"/>
          <w:lang w:val="hy-AM"/>
        </w:rPr>
        <w:t xml:space="preserve"> </w:t>
      </w:r>
      <w:r w:rsidR="00936C22" w:rsidRPr="000F2E64">
        <w:rPr>
          <w:rFonts w:ascii="GHEA Mariam" w:eastAsia="GHEA Mariam" w:hAnsi="GHEA Mariam" w:cs="GHEA Mariam"/>
          <w:sz w:val="24"/>
          <w:szCs w:val="24"/>
          <w:lang w:val="hy-AM"/>
        </w:rPr>
        <w:t xml:space="preserve">     </w:t>
      </w:r>
      <w:r w:rsidR="00CE107D" w:rsidRPr="000F2E64">
        <w:rPr>
          <w:rFonts w:ascii="GHEA Mariam" w:eastAsia="GHEA Mariam" w:hAnsi="GHEA Mariam" w:cs="GHEA Mariam"/>
          <w:sz w:val="24"/>
          <w:szCs w:val="24"/>
          <w:lang w:val="hy-AM"/>
        </w:rPr>
        <w:t xml:space="preserve"> </w:t>
      </w:r>
      <w:r w:rsidR="00E41268" w:rsidRPr="000F2E64">
        <w:rPr>
          <w:rFonts w:ascii="GHEA Mariam" w:eastAsia="GHEA Mariam" w:hAnsi="GHEA Mariam" w:cs="GHEA Mariam"/>
          <w:sz w:val="24"/>
          <w:szCs w:val="24"/>
          <w:lang w:val="hy-AM"/>
        </w:rPr>
        <w:t xml:space="preserve"> </w:t>
      </w:r>
      <w:r w:rsidR="00CE107D" w:rsidRPr="000F2E64">
        <w:rPr>
          <w:rFonts w:ascii="GHEA Mariam" w:eastAsia="GHEA Mariam" w:hAnsi="GHEA Mariam" w:cs="GHEA Mariam"/>
          <w:sz w:val="24"/>
          <w:szCs w:val="24"/>
          <w:lang w:val="hy-AM"/>
        </w:rPr>
        <w:t>ք.Երևան</w:t>
      </w:r>
    </w:p>
    <w:p w14:paraId="055B0418" w14:textId="0BC16C97" w:rsidR="00471AED" w:rsidRPr="000F2E64" w:rsidRDefault="00735A75" w:rsidP="00E7528D">
      <w:pPr>
        <w:tabs>
          <w:tab w:val="left" w:pos="567"/>
        </w:tabs>
        <w:spacing w:line="360" w:lineRule="auto"/>
        <w:ind w:leftChars="0" w:left="-2" w:firstLineChars="0" w:firstLine="567"/>
        <w:rPr>
          <w:rFonts w:ascii="GHEA Mariam" w:eastAsia="GHEA Mariam" w:hAnsi="GHEA Mariam" w:cs="GHEA Mariam"/>
          <w:sz w:val="24"/>
          <w:szCs w:val="24"/>
          <w:lang w:val="hy-AM"/>
        </w:rPr>
      </w:pPr>
      <w:r w:rsidRPr="000F2E64">
        <w:rPr>
          <w:rFonts w:ascii="GHEA Mariam" w:eastAsia="GHEA Mariam" w:hAnsi="GHEA Mariam" w:cs="GHEA Mariam"/>
          <w:sz w:val="24"/>
          <w:szCs w:val="24"/>
          <w:lang w:val="hy-AM"/>
        </w:rPr>
        <w:t xml:space="preserve"> </w:t>
      </w:r>
    </w:p>
    <w:p w14:paraId="1FAD5BA7" w14:textId="033F6953" w:rsidR="00EE5AE8" w:rsidRPr="000F2E64" w:rsidRDefault="006629B4" w:rsidP="006629B4">
      <w:pPr>
        <w:spacing w:after="240"/>
        <w:ind w:leftChars="0" w:left="-2" w:firstLineChars="0" w:firstLine="0"/>
        <w:jc w:val="center"/>
        <w:rPr>
          <w:rFonts w:ascii="GHEA Mariam" w:eastAsia="GHEA Mariam" w:hAnsi="GHEA Mariam" w:cs="GHEA Mariam"/>
          <w:sz w:val="24"/>
          <w:szCs w:val="24"/>
          <w:lang w:val="hy-AM"/>
        </w:rPr>
      </w:pPr>
      <w:r w:rsidRPr="006629B4">
        <w:rPr>
          <w:rFonts w:ascii="GHEA Mariam" w:eastAsia="GHEA Mariam" w:hAnsi="GHEA Mariam" w:cs="GHEA Mariam"/>
          <w:sz w:val="24"/>
          <w:szCs w:val="24"/>
          <w:lang w:val="hy-AM"/>
        </w:rPr>
        <w:t xml:space="preserve">      </w:t>
      </w:r>
      <w:r w:rsidR="00D3555F" w:rsidRPr="000F2E64">
        <w:rPr>
          <w:rFonts w:ascii="GHEA Mariam" w:eastAsia="GHEA Mariam" w:hAnsi="GHEA Mariam" w:cs="GHEA Mariam"/>
          <w:sz w:val="24"/>
          <w:szCs w:val="24"/>
          <w:lang w:val="hy-AM"/>
        </w:rPr>
        <w:t>ՀՀ Վճռաբեկ դատարանի քրեական պալատը (այսուհետ՝ Վճռաբեկ</w:t>
      </w:r>
      <w:r w:rsidR="00C835FF" w:rsidRPr="000F2E64">
        <w:rPr>
          <w:rFonts w:ascii="GHEA Mariam" w:eastAsia="GHEA Mariam" w:hAnsi="GHEA Mariam" w:cs="GHEA Mariam"/>
          <w:sz w:val="24"/>
          <w:szCs w:val="24"/>
          <w:lang w:val="hy-AM"/>
        </w:rPr>
        <w:t xml:space="preserve"> դ</w:t>
      </w:r>
      <w:r w:rsidR="00C9602F" w:rsidRPr="000F2E64">
        <w:rPr>
          <w:rFonts w:ascii="GHEA Mariam" w:eastAsia="GHEA Mariam" w:hAnsi="GHEA Mariam" w:cs="GHEA Mariam"/>
          <w:sz w:val="24"/>
          <w:szCs w:val="24"/>
          <w:lang w:val="hy-AM"/>
        </w:rPr>
        <w:t>ա</w:t>
      </w:r>
      <w:r w:rsidR="00D3555F" w:rsidRPr="000F2E64">
        <w:rPr>
          <w:rFonts w:ascii="GHEA Mariam" w:eastAsia="GHEA Mariam" w:hAnsi="GHEA Mariam" w:cs="GHEA Mariam"/>
          <w:sz w:val="24"/>
          <w:szCs w:val="24"/>
          <w:lang w:val="hy-AM"/>
        </w:rPr>
        <w:t>տարան)</w:t>
      </w:r>
      <w:r w:rsidR="004F546D" w:rsidRPr="000F2E64">
        <w:rPr>
          <w:rFonts w:ascii="GHEA Mariam" w:eastAsia="GHEA Mariam" w:hAnsi="GHEA Mariam" w:cs="GHEA Mariam"/>
          <w:sz w:val="24"/>
          <w:szCs w:val="24"/>
          <w:lang w:val="hy-AM"/>
        </w:rPr>
        <w:t>,</w:t>
      </w:r>
    </w:p>
    <w:p w14:paraId="56AAA8B1" w14:textId="637C42CD" w:rsidR="00EE5AE8" w:rsidRPr="000F2E64" w:rsidRDefault="00D3555F" w:rsidP="004E542E">
      <w:pPr>
        <w:tabs>
          <w:tab w:val="left" w:pos="360"/>
        </w:tabs>
        <w:ind w:leftChars="0" w:left="-2" w:firstLineChars="0" w:firstLine="567"/>
        <w:jc w:val="right"/>
        <w:rPr>
          <w:rFonts w:ascii="GHEA Mariam" w:eastAsia="GHEA Mariam" w:hAnsi="GHEA Mariam" w:cs="GHEA Mariam"/>
          <w:color w:val="000000"/>
          <w:sz w:val="24"/>
          <w:szCs w:val="24"/>
          <w:lang w:val="hy-AM"/>
        </w:rPr>
      </w:pPr>
      <w:r w:rsidRPr="000F2E64">
        <w:rPr>
          <w:rFonts w:ascii="GHEA Mariam" w:eastAsia="GHEA Mariam" w:hAnsi="GHEA Mariam" w:cs="GHEA Mariam"/>
          <w:color w:val="000000"/>
          <w:sz w:val="24"/>
          <w:szCs w:val="24"/>
          <w:lang w:val="hy-AM"/>
        </w:rPr>
        <w:t xml:space="preserve">                                                նախագահությամբ`          </w:t>
      </w:r>
      <w:r w:rsidR="0039682F" w:rsidRPr="000F2E64">
        <w:rPr>
          <w:rFonts w:ascii="GHEA Mariam" w:eastAsia="GHEA Mariam" w:hAnsi="GHEA Mariam" w:cs="GHEA Mariam"/>
          <w:color w:val="000000"/>
          <w:sz w:val="24"/>
          <w:szCs w:val="24"/>
          <w:lang w:val="hy-AM"/>
        </w:rPr>
        <w:t xml:space="preserve"> </w:t>
      </w:r>
      <w:r w:rsidRPr="000F2E64">
        <w:rPr>
          <w:rFonts w:ascii="GHEA Mariam" w:eastAsia="GHEA Mariam" w:hAnsi="GHEA Mariam" w:cs="GHEA Mariam"/>
          <w:color w:val="000000"/>
          <w:sz w:val="24"/>
          <w:szCs w:val="24"/>
          <w:lang w:val="hy-AM"/>
        </w:rPr>
        <w:t>Հ.ԱՍԱՏՐՅԱՆԻ</w:t>
      </w:r>
    </w:p>
    <w:p w14:paraId="44073617" w14:textId="16CD724A" w:rsidR="00C9602F" w:rsidRPr="000F2E64" w:rsidRDefault="00D3555F" w:rsidP="004E542E">
      <w:pPr>
        <w:tabs>
          <w:tab w:val="left" w:pos="360"/>
        </w:tabs>
        <w:ind w:leftChars="0" w:left="-2" w:firstLineChars="0" w:firstLine="567"/>
        <w:jc w:val="right"/>
        <w:rPr>
          <w:rFonts w:ascii="GHEA Mariam" w:eastAsia="GHEA Mariam" w:hAnsi="GHEA Mariam" w:cs="GHEA Mariam"/>
          <w:color w:val="000000"/>
          <w:sz w:val="24"/>
          <w:szCs w:val="24"/>
          <w:lang w:val="hy-AM"/>
        </w:rPr>
      </w:pPr>
      <w:r w:rsidRPr="000F2E64">
        <w:rPr>
          <w:rFonts w:ascii="GHEA Mariam" w:eastAsia="GHEA Mariam" w:hAnsi="GHEA Mariam" w:cs="GHEA Mariam"/>
          <w:color w:val="000000"/>
          <w:sz w:val="24"/>
          <w:szCs w:val="24"/>
          <w:lang w:val="hy-AM"/>
        </w:rPr>
        <w:t xml:space="preserve">                                 մասնակցությամբ դատավորներ`</w:t>
      </w:r>
      <w:r w:rsidR="00C9602F" w:rsidRPr="000F2E64">
        <w:rPr>
          <w:rFonts w:ascii="GHEA Mariam" w:eastAsia="GHEA Mariam" w:hAnsi="GHEA Mariam" w:cs="GHEA Mariam"/>
          <w:color w:val="000000"/>
          <w:sz w:val="24"/>
          <w:szCs w:val="24"/>
          <w:lang w:val="hy-AM"/>
        </w:rPr>
        <w:t xml:space="preserve"> </w:t>
      </w:r>
      <w:r w:rsidR="00286E03" w:rsidRPr="000F2E64">
        <w:rPr>
          <w:rFonts w:ascii="GHEA Mariam" w:eastAsia="GHEA Mariam" w:hAnsi="GHEA Mariam" w:cs="GHEA Mariam"/>
          <w:color w:val="000000"/>
          <w:sz w:val="24"/>
          <w:szCs w:val="24"/>
          <w:lang w:val="hy-AM"/>
        </w:rPr>
        <w:t xml:space="preserve"> </w:t>
      </w:r>
      <w:r w:rsidR="00FE6B65" w:rsidRPr="000F2E64">
        <w:rPr>
          <w:rFonts w:ascii="GHEA Mariam" w:eastAsia="GHEA Mariam" w:hAnsi="GHEA Mariam" w:cs="GHEA Mariam"/>
          <w:color w:val="000000"/>
          <w:sz w:val="24"/>
          <w:szCs w:val="24"/>
          <w:lang w:val="hy-AM"/>
        </w:rPr>
        <w:t xml:space="preserve"> </w:t>
      </w:r>
      <w:r w:rsidR="00286E03" w:rsidRPr="000F2E64">
        <w:rPr>
          <w:rFonts w:ascii="GHEA Mariam" w:eastAsia="GHEA Mariam" w:hAnsi="GHEA Mariam" w:cs="GHEA Mariam"/>
          <w:color w:val="000000"/>
          <w:sz w:val="24"/>
          <w:szCs w:val="24"/>
          <w:lang w:val="hy-AM"/>
        </w:rPr>
        <w:t xml:space="preserve">   </w:t>
      </w:r>
      <w:r w:rsidRPr="000F2E64">
        <w:rPr>
          <w:rFonts w:ascii="GHEA Mariam" w:eastAsia="GHEA Mariam" w:hAnsi="GHEA Mariam" w:cs="GHEA Mariam"/>
          <w:color w:val="000000"/>
          <w:sz w:val="24"/>
          <w:szCs w:val="24"/>
          <w:lang w:val="hy-AM"/>
        </w:rPr>
        <w:t xml:space="preserve">  </w:t>
      </w:r>
      <w:r w:rsidR="00286E03" w:rsidRPr="000F2E64">
        <w:rPr>
          <w:rFonts w:ascii="GHEA Mariam" w:eastAsia="GHEA Mariam" w:hAnsi="GHEA Mariam" w:cs="GHEA Mariam"/>
          <w:color w:val="000000"/>
          <w:sz w:val="24"/>
          <w:szCs w:val="24"/>
          <w:lang w:val="hy-AM"/>
        </w:rPr>
        <w:t>Ս</w:t>
      </w:r>
      <w:r w:rsidR="00C9602F" w:rsidRPr="000F2E64">
        <w:rPr>
          <w:rFonts w:ascii="GHEA Mariam" w:eastAsia="GHEA Mariam" w:hAnsi="GHEA Mariam" w:cs="GHEA Mariam"/>
          <w:color w:val="000000"/>
          <w:sz w:val="24"/>
          <w:szCs w:val="24"/>
          <w:lang w:val="hy-AM"/>
        </w:rPr>
        <w:t>.</w:t>
      </w:r>
      <w:r w:rsidR="00286E03" w:rsidRPr="000F2E64">
        <w:rPr>
          <w:rFonts w:ascii="GHEA Mariam" w:eastAsia="GHEA Mariam" w:hAnsi="GHEA Mariam" w:cs="GHEA Mariam"/>
          <w:color w:val="000000"/>
          <w:sz w:val="24"/>
          <w:szCs w:val="24"/>
          <w:lang w:val="hy-AM"/>
        </w:rPr>
        <w:t>ԱՎԵՏԻՍՅԱՆ</w:t>
      </w:r>
      <w:r w:rsidR="00C9602F" w:rsidRPr="000F2E64">
        <w:rPr>
          <w:rFonts w:ascii="GHEA Mariam" w:eastAsia="GHEA Mariam" w:hAnsi="GHEA Mariam" w:cs="GHEA Mariam"/>
          <w:color w:val="000000"/>
          <w:sz w:val="24"/>
          <w:szCs w:val="24"/>
          <w:lang w:val="hy-AM"/>
        </w:rPr>
        <w:t>Ի</w:t>
      </w:r>
    </w:p>
    <w:p w14:paraId="3E9EFD5C" w14:textId="21430D65" w:rsidR="004E542E" w:rsidRPr="000F2E64" w:rsidRDefault="004E542E" w:rsidP="004E542E">
      <w:pPr>
        <w:tabs>
          <w:tab w:val="left" w:pos="360"/>
        </w:tabs>
        <w:ind w:leftChars="0" w:left="-2" w:firstLineChars="0" w:firstLine="567"/>
        <w:jc w:val="right"/>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Հ</w:t>
      </w:r>
      <w:r w:rsidRPr="000F2E64">
        <w:rPr>
          <w:rFonts w:ascii="GHEA Mariam" w:eastAsia="GHEA Mariam" w:hAnsi="GHEA Mariam" w:cs="GHEA Mariam"/>
          <w:color w:val="000000"/>
          <w:sz w:val="24"/>
          <w:szCs w:val="24"/>
          <w:lang w:val="hy-AM"/>
        </w:rPr>
        <w:t>.</w:t>
      </w:r>
      <w:r>
        <w:rPr>
          <w:rFonts w:ascii="GHEA Mariam" w:eastAsia="GHEA Mariam" w:hAnsi="GHEA Mariam" w:cs="GHEA Mariam"/>
          <w:color w:val="000000"/>
          <w:sz w:val="24"/>
          <w:szCs w:val="24"/>
          <w:lang w:val="hy-AM"/>
        </w:rPr>
        <w:t>ԳՐԻԳՈՐ</w:t>
      </w:r>
      <w:r w:rsidRPr="000F2E64">
        <w:rPr>
          <w:rFonts w:ascii="GHEA Mariam" w:eastAsia="GHEA Mariam" w:hAnsi="GHEA Mariam" w:cs="GHEA Mariam"/>
          <w:color w:val="000000"/>
          <w:sz w:val="24"/>
          <w:szCs w:val="24"/>
          <w:lang w:val="hy-AM"/>
        </w:rPr>
        <w:t>ՅԱՆԻ</w:t>
      </w:r>
    </w:p>
    <w:p w14:paraId="14A0D2B7" w14:textId="14820CEB" w:rsidR="004E542E" w:rsidRDefault="004E542E" w:rsidP="004E542E">
      <w:pPr>
        <w:tabs>
          <w:tab w:val="left" w:pos="360"/>
        </w:tabs>
        <w:ind w:leftChars="0" w:left="-2" w:firstLineChars="0" w:firstLine="567"/>
        <w:jc w:val="right"/>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Ա</w:t>
      </w:r>
      <w:r w:rsidRPr="000F2E64">
        <w:rPr>
          <w:rFonts w:ascii="GHEA Mariam" w:eastAsia="GHEA Mariam" w:hAnsi="GHEA Mariam" w:cs="GHEA Mariam"/>
          <w:color w:val="000000"/>
          <w:sz w:val="24"/>
          <w:szCs w:val="24"/>
          <w:lang w:val="hy-AM"/>
        </w:rPr>
        <w:t>.</w:t>
      </w:r>
      <w:r>
        <w:rPr>
          <w:rFonts w:ascii="GHEA Mariam" w:eastAsia="GHEA Mariam" w:hAnsi="GHEA Mariam" w:cs="GHEA Mariam"/>
          <w:color w:val="000000"/>
          <w:sz w:val="24"/>
          <w:szCs w:val="24"/>
          <w:lang w:val="hy-AM"/>
        </w:rPr>
        <w:t>ԴԱՆԻԵԼ</w:t>
      </w:r>
      <w:r w:rsidRPr="000F2E64">
        <w:rPr>
          <w:rFonts w:ascii="GHEA Mariam" w:eastAsia="GHEA Mariam" w:hAnsi="GHEA Mariam" w:cs="GHEA Mariam"/>
          <w:color w:val="000000"/>
          <w:sz w:val="24"/>
          <w:szCs w:val="24"/>
          <w:lang w:val="hy-AM"/>
        </w:rPr>
        <w:t>ՅԱՆԻ</w:t>
      </w:r>
    </w:p>
    <w:p w14:paraId="7C1F2D12" w14:textId="24659670" w:rsidR="004E542E" w:rsidRPr="000F2E64" w:rsidRDefault="004E542E" w:rsidP="004E542E">
      <w:pPr>
        <w:tabs>
          <w:tab w:val="left" w:pos="360"/>
        </w:tabs>
        <w:ind w:leftChars="0" w:left="-2" w:firstLineChars="0" w:firstLine="567"/>
        <w:jc w:val="right"/>
        <w:rPr>
          <w:rFonts w:ascii="GHEA Mariam" w:eastAsia="GHEA Mariam" w:hAnsi="GHEA Mariam" w:cs="GHEA Mariam"/>
          <w:color w:val="000000"/>
          <w:sz w:val="24"/>
          <w:szCs w:val="24"/>
          <w:lang w:val="hy-AM"/>
        </w:rPr>
      </w:pPr>
      <w:r w:rsidRPr="000F2E64">
        <w:rPr>
          <w:rFonts w:ascii="GHEA Mariam" w:eastAsia="GHEA Mariam" w:hAnsi="GHEA Mariam" w:cs="GHEA Mariam"/>
          <w:color w:val="000000"/>
          <w:sz w:val="24"/>
          <w:szCs w:val="24"/>
          <w:lang w:val="hy-AM"/>
        </w:rPr>
        <w:t xml:space="preserve"> </w:t>
      </w:r>
      <w:r w:rsidR="00286E03" w:rsidRPr="000F2E64">
        <w:rPr>
          <w:rFonts w:ascii="GHEA Mariam" w:eastAsia="GHEA Mariam" w:hAnsi="GHEA Mariam" w:cs="GHEA Mariam"/>
          <w:color w:val="000000"/>
          <w:sz w:val="24"/>
          <w:szCs w:val="24"/>
          <w:lang w:val="hy-AM"/>
        </w:rPr>
        <w:t>Լ.ԹԱԴԵՎՈՍՅԱՆԻ</w:t>
      </w:r>
    </w:p>
    <w:p w14:paraId="685C62B7" w14:textId="77777777" w:rsidR="00EE5AE8" w:rsidRPr="000F2E64" w:rsidRDefault="00D3555F" w:rsidP="004E542E">
      <w:pPr>
        <w:tabs>
          <w:tab w:val="left" w:pos="360"/>
        </w:tabs>
        <w:ind w:leftChars="0" w:left="-2" w:firstLineChars="0" w:firstLine="567"/>
        <w:jc w:val="right"/>
        <w:rPr>
          <w:rFonts w:ascii="GHEA Mariam" w:eastAsia="GHEA Mariam" w:hAnsi="GHEA Mariam" w:cs="GHEA Mariam"/>
          <w:color w:val="000000"/>
          <w:sz w:val="24"/>
          <w:szCs w:val="24"/>
          <w:lang w:val="hy-AM"/>
        </w:rPr>
      </w:pPr>
      <w:r w:rsidRPr="000F2E64">
        <w:rPr>
          <w:rFonts w:ascii="GHEA Mariam" w:eastAsia="GHEA Mariam" w:hAnsi="GHEA Mariam" w:cs="GHEA Mariam"/>
          <w:color w:val="000000"/>
          <w:sz w:val="24"/>
          <w:szCs w:val="24"/>
          <w:lang w:val="hy-AM"/>
        </w:rPr>
        <w:t>Ա.ՊՈՂՈՍՅԱՆԻ</w:t>
      </w:r>
    </w:p>
    <w:p w14:paraId="3AF8024D" w14:textId="1D4901AB" w:rsidR="00EE5AE8" w:rsidRPr="000F2E64" w:rsidRDefault="00EE5AE8" w:rsidP="00E7528D">
      <w:pPr>
        <w:spacing w:line="360" w:lineRule="auto"/>
        <w:ind w:leftChars="0" w:left="-2" w:firstLineChars="0" w:firstLine="567"/>
        <w:jc w:val="right"/>
        <w:rPr>
          <w:rFonts w:ascii="GHEA Mariam" w:eastAsia="GHEA Mariam" w:hAnsi="GHEA Mariam" w:cs="GHEA Mariam"/>
          <w:color w:val="000000"/>
          <w:sz w:val="24"/>
          <w:szCs w:val="24"/>
          <w:lang w:val="hy-AM"/>
        </w:rPr>
      </w:pPr>
    </w:p>
    <w:p w14:paraId="5E3A5DA4" w14:textId="79D6007A" w:rsidR="00EE5AE8" w:rsidRPr="00B83813" w:rsidRDefault="00D3555F" w:rsidP="00A86884">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bookmarkStart w:id="0" w:name="_heading=h.gjdgxs" w:colFirst="0" w:colLast="0"/>
      <w:bookmarkEnd w:id="0"/>
      <w:r w:rsidRPr="00F15379">
        <w:rPr>
          <w:rFonts w:ascii="GHEA Mariam" w:eastAsia="GHEA Mariam" w:hAnsi="GHEA Mariam" w:cs="GHEA Mariam"/>
          <w:color w:val="000000"/>
          <w:sz w:val="24"/>
          <w:szCs w:val="24"/>
          <w:lang w:val="hy-AM"/>
        </w:rPr>
        <w:t>գրավոր ընթացակարգով քննության առնելով</w:t>
      </w:r>
      <w:r w:rsidR="00C612DC" w:rsidRPr="00F15379">
        <w:rPr>
          <w:rFonts w:ascii="GHEA Mariam" w:eastAsia="GHEA Mariam" w:hAnsi="GHEA Mariam" w:cs="GHEA Mariam"/>
          <w:color w:val="000000"/>
          <w:sz w:val="24"/>
          <w:szCs w:val="24"/>
          <w:lang w:val="hy-AM"/>
        </w:rPr>
        <w:t xml:space="preserve"> </w:t>
      </w:r>
      <w:r w:rsidR="00913DF0" w:rsidRPr="00F15379">
        <w:rPr>
          <w:rFonts w:ascii="GHEA Mariam" w:eastAsia="GHEA Mariam" w:hAnsi="GHEA Mariam" w:cs="GHEA Mariam"/>
          <w:color w:val="000000"/>
          <w:sz w:val="24"/>
          <w:szCs w:val="24"/>
          <w:lang w:val="hy-AM"/>
        </w:rPr>
        <w:t xml:space="preserve">մեղադրյալ </w:t>
      </w:r>
      <w:bookmarkStart w:id="1" w:name="_Hlk158894843"/>
      <w:r w:rsidR="00B25210">
        <w:rPr>
          <w:rFonts w:ascii="GHEA Mariam" w:eastAsia="GHEA Mariam" w:hAnsi="GHEA Mariam" w:cs="GHEA Mariam"/>
          <w:color w:val="000000"/>
          <w:sz w:val="24"/>
          <w:szCs w:val="24"/>
          <w:lang w:val="hy-AM"/>
        </w:rPr>
        <w:t>Սամվել Հրաչյայի Բարսեղյանի</w:t>
      </w:r>
      <w:r w:rsidR="00066D05">
        <w:rPr>
          <w:rFonts w:ascii="GHEA Mariam" w:eastAsia="GHEA Mariam" w:hAnsi="GHEA Mariam" w:cs="GHEA Mariam"/>
          <w:color w:val="000000"/>
          <w:sz w:val="24"/>
          <w:szCs w:val="24"/>
          <w:lang w:val="hy-AM"/>
        </w:rPr>
        <w:t xml:space="preserve"> </w:t>
      </w:r>
      <w:bookmarkEnd w:id="1"/>
      <w:r w:rsidR="00C612DC" w:rsidRPr="00F15379">
        <w:rPr>
          <w:rFonts w:ascii="GHEA Mariam" w:eastAsia="GHEA Mariam" w:hAnsi="GHEA Mariam" w:cs="GHEA Mariam"/>
          <w:color w:val="000000"/>
          <w:sz w:val="24"/>
          <w:szCs w:val="24"/>
          <w:lang w:val="hy-AM"/>
        </w:rPr>
        <w:t>վերաբերյալ</w:t>
      </w:r>
      <w:r w:rsidR="00BE3E8F" w:rsidRPr="00F15379">
        <w:rPr>
          <w:rFonts w:ascii="GHEA Mariam" w:eastAsia="GHEA Mariam" w:hAnsi="GHEA Mariam" w:cs="GHEA Mariam"/>
          <w:color w:val="000000"/>
          <w:sz w:val="24"/>
          <w:szCs w:val="24"/>
          <w:lang w:val="hy-AM"/>
        </w:rPr>
        <w:t xml:space="preserve"> </w:t>
      </w:r>
      <w:r w:rsidRPr="00F15379">
        <w:rPr>
          <w:rFonts w:ascii="GHEA Mariam" w:eastAsia="GHEA Mariam" w:hAnsi="GHEA Mariam" w:cs="GHEA Mariam"/>
          <w:color w:val="000000"/>
          <w:sz w:val="24"/>
          <w:szCs w:val="24"/>
          <w:lang w:val="hy-AM"/>
        </w:rPr>
        <w:t xml:space="preserve">ՀՀ վերաքննիչ քրեական դատարանի՝ </w:t>
      </w:r>
      <w:r w:rsidRPr="00F15379">
        <w:rPr>
          <w:rFonts w:ascii="GHEA Mariam" w:eastAsia="GHEA Mariam" w:hAnsi="GHEA Mariam" w:cs="GHEA Mariam"/>
          <w:color w:val="0D0D0D"/>
          <w:sz w:val="24"/>
          <w:szCs w:val="24"/>
          <w:lang w:val="hy-AM"/>
        </w:rPr>
        <w:t>202</w:t>
      </w:r>
      <w:r w:rsidR="00B25210">
        <w:rPr>
          <w:rFonts w:ascii="GHEA Mariam" w:eastAsia="GHEA Mariam" w:hAnsi="GHEA Mariam" w:cs="GHEA Mariam"/>
          <w:color w:val="0D0D0D"/>
          <w:sz w:val="24"/>
          <w:szCs w:val="24"/>
          <w:lang w:val="hy-AM"/>
        </w:rPr>
        <w:t>4</w:t>
      </w:r>
      <w:r w:rsidR="009A1C11" w:rsidRPr="00F15379">
        <w:rPr>
          <w:rFonts w:ascii="GHEA Mariam" w:eastAsia="GHEA Mariam" w:hAnsi="GHEA Mariam" w:cs="GHEA Mariam"/>
          <w:color w:val="0D0D0D"/>
          <w:sz w:val="24"/>
          <w:szCs w:val="24"/>
          <w:lang w:val="hy-AM"/>
        </w:rPr>
        <w:t xml:space="preserve"> </w:t>
      </w:r>
      <w:r w:rsidRPr="00F15379">
        <w:rPr>
          <w:rFonts w:ascii="GHEA Mariam" w:eastAsia="GHEA Mariam" w:hAnsi="GHEA Mariam" w:cs="GHEA Mariam"/>
          <w:color w:val="0D0D0D"/>
          <w:sz w:val="24"/>
          <w:szCs w:val="24"/>
          <w:lang w:val="hy-AM"/>
        </w:rPr>
        <w:t xml:space="preserve">թվականի </w:t>
      </w:r>
      <w:r w:rsidR="00B25210">
        <w:rPr>
          <w:rFonts w:ascii="GHEA Mariam" w:eastAsia="GHEA Mariam" w:hAnsi="GHEA Mariam" w:cs="GHEA Mariam"/>
          <w:color w:val="0D0D0D"/>
          <w:sz w:val="24"/>
          <w:szCs w:val="24"/>
          <w:lang w:val="hy-AM"/>
        </w:rPr>
        <w:t>հունվարի 15</w:t>
      </w:r>
      <w:r w:rsidRPr="00F15379">
        <w:rPr>
          <w:rFonts w:ascii="GHEA Mariam" w:eastAsia="GHEA Mariam" w:hAnsi="GHEA Mariam" w:cs="GHEA Mariam"/>
          <w:color w:val="0D0D0D"/>
          <w:sz w:val="24"/>
          <w:szCs w:val="24"/>
          <w:lang w:val="hy-AM"/>
        </w:rPr>
        <w:t xml:space="preserve">-ի որոշման դեմ </w:t>
      </w:r>
      <w:r w:rsidR="00C612DC" w:rsidRPr="00F15379">
        <w:rPr>
          <w:rFonts w:ascii="GHEA Mariam" w:eastAsia="GHEA Mariam" w:hAnsi="GHEA Mariam" w:cs="GHEA Mariam"/>
          <w:color w:val="0D0D0D"/>
          <w:sz w:val="24"/>
          <w:szCs w:val="24"/>
          <w:lang w:val="hy-AM"/>
        </w:rPr>
        <w:t>ՀՀ գլխավոր դատախազ</w:t>
      </w:r>
      <w:r w:rsidR="00B83813">
        <w:rPr>
          <w:rFonts w:ascii="GHEA Mariam" w:eastAsia="GHEA Mariam" w:hAnsi="GHEA Mariam" w:cs="GHEA Mariam"/>
          <w:color w:val="0D0D0D"/>
          <w:sz w:val="24"/>
          <w:szCs w:val="24"/>
          <w:lang w:val="hy-AM"/>
        </w:rPr>
        <w:t xml:space="preserve">ի տեղակալ </w:t>
      </w:r>
      <w:r w:rsidR="00B83813" w:rsidRPr="00B83813">
        <w:rPr>
          <w:rFonts w:ascii="GHEA Mariam" w:eastAsia="GHEA Mariam" w:hAnsi="GHEA Mariam" w:cs="GHEA Mariam"/>
          <w:color w:val="0D0D0D"/>
          <w:sz w:val="24"/>
          <w:szCs w:val="24"/>
          <w:lang w:val="hy-AM"/>
        </w:rPr>
        <w:t>Ա</w:t>
      </w:r>
      <w:r w:rsidR="00AF0224">
        <w:rPr>
          <w:rFonts w:ascii="Cambria Math" w:eastAsia="GHEA Mariam" w:hAnsi="Cambria Math" w:cs="Cambria Math"/>
          <w:color w:val="0D0D0D"/>
          <w:sz w:val="24"/>
          <w:szCs w:val="24"/>
          <w:lang w:val="hy-AM"/>
        </w:rPr>
        <w:t>.</w:t>
      </w:r>
      <w:r w:rsidR="00B83813" w:rsidRPr="00B83813">
        <w:rPr>
          <w:rFonts w:ascii="GHEA Mariam" w:eastAsia="GHEA Mariam" w:hAnsi="GHEA Mariam" w:cs="GHEA Mariam"/>
          <w:color w:val="0D0D0D"/>
          <w:sz w:val="24"/>
          <w:szCs w:val="24"/>
          <w:lang w:val="hy-AM"/>
        </w:rPr>
        <w:t>Պողոսյանի հ</w:t>
      </w:r>
      <w:r w:rsidR="00582D42" w:rsidRPr="00B83813">
        <w:rPr>
          <w:rFonts w:ascii="GHEA Mariam" w:eastAsia="GHEA Mariam" w:hAnsi="GHEA Mariam" w:cs="GHEA Mariam"/>
          <w:color w:val="0D0D0D"/>
          <w:sz w:val="24"/>
          <w:szCs w:val="24"/>
          <w:lang w:val="hy-AM"/>
        </w:rPr>
        <w:t xml:space="preserve">ատուկ վերանայման </w:t>
      </w:r>
      <w:r w:rsidRPr="00B83813">
        <w:rPr>
          <w:rFonts w:ascii="GHEA Mariam" w:eastAsia="GHEA Mariam" w:hAnsi="GHEA Mariam" w:cs="GHEA Mariam"/>
          <w:color w:val="000000"/>
          <w:sz w:val="24"/>
          <w:szCs w:val="24"/>
          <w:lang w:val="hy-AM"/>
        </w:rPr>
        <w:t>վճռաբեկ բողոքը,</w:t>
      </w:r>
      <w:r w:rsidR="00B25210" w:rsidRPr="00B83813">
        <w:rPr>
          <w:rFonts w:ascii="GHEA Mariam" w:eastAsia="GHEA Mariam" w:hAnsi="GHEA Mariam" w:cs="GHEA Mariam"/>
          <w:color w:val="000000"/>
          <w:sz w:val="24"/>
          <w:szCs w:val="24"/>
          <w:lang w:val="hy-AM"/>
        </w:rPr>
        <w:t xml:space="preserve"> </w:t>
      </w:r>
      <w:r w:rsidR="00C440AC" w:rsidRPr="00B83813">
        <w:rPr>
          <w:rFonts w:ascii="GHEA Mariam" w:eastAsia="GHEA Mariam" w:hAnsi="GHEA Mariam" w:cs="GHEA Mariam"/>
          <w:color w:val="000000"/>
          <w:sz w:val="24"/>
          <w:szCs w:val="24"/>
          <w:lang w:val="hy-AM"/>
        </w:rPr>
        <w:t xml:space="preserve"> </w:t>
      </w:r>
      <w:r w:rsidR="00B83813">
        <w:rPr>
          <w:rFonts w:ascii="GHEA Mariam" w:eastAsia="GHEA Mariam" w:hAnsi="GHEA Mariam" w:cs="GHEA Mariam"/>
          <w:color w:val="000000"/>
          <w:sz w:val="24"/>
          <w:szCs w:val="24"/>
          <w:lang w:val="hy-AM"/>
        </w:rPr>
        <w:t xml:space="preserve"> </w:t>
      </w:r>
    </w:p>
    <w:p w14:paraId="0644C26E" w14:textId="77777777" w:rsidR="004E542E" w:rsidRDefault="004E542E" w:rsidP="00BE3777">
      <w:pPr>
        <w:pBdr>
          <w:top w:val="nil"/>
          <w:left w:val="nil"/>
          <w:bottom w:val="nil"/>
          <w:right w:val="nil"/>
          <w:between w:val="nil"/>
        </w:pBdr>
        <w:spacing w:after="240" w:line="360" w:lineRule="auto"/>
        <w:ind w:leftChars="0" w:left="-2" w:firstLineChars="0" w:firstLine="567"/>
        <w:jc w:val="center"/>
        <w:rPr>
          <w:rFonts w:ascii="GHEA Mariam" w:eastAsia="GHEA Mariam" w:hAnsi="GHEA Mariam" w:cs="GHEA Mariam"/>
          <w:b/>
          <w:color w:val="000000"/>
          <w:sz w:val="24"/>
          <w:szCs w:val="24"/>
          <w:lang w:val="hy-AM"/>
        </w:rPr>
      </w:pPr>
    </w:p>
    <w:p w14:paraId="7B11DC08" w14:textId="047002C9" w:rsidR="00EE5AE8" w:rsidRDefault="00D3555F" w:rsidP="00D63450">
      <w:pPr>
        <w:pBdr>
          <w:top w:val="nil"/>
          <w:left w:val="nil"/>
          <w:bottom w:val="nil"/>
          <w:right w:val="nil"/>
          <w:between w:val="nil"/>
        </w:pBdr>
        <w:spacing w:line="360" w:lineRule="auto"/>
        <w:ind w:leftChars="0" w:firstLineChars="0" w:firstLine="0"/>
        <w:jc w:val="center"/>
        <w:rPr>
          <w:rFonts w:ascii="GHEA Mariam" w:eastAsia="GHEA Mariam" w:hAnsi="GHEA Mariam" w:cs="GHEA Mariam"/>
          <w:b/>
          <w:color w:val="000000"/>
          <w:sz w:val="24"/>
          <w:szCs w:val="24"/>
          <w:lang w:val="hy-AM"/>
        </w:rPr>
      </w:pPr>
      <w:r w:rsidRPr="000F2E64">
        <w:rPr>
          <w:rFonts w:ascii="GHEA Mariam" w:eastAsia="GHEA Mariam" w:hAnsi="GHEA Mariam" w:cs="GHEA Mariam"/>
          <w:b/>
          <w:color w:val="000000"/>
          <w:sz w:val="24"/>
          <w:szCs w:val="24"/>
          <w:lang w:val="hy-AM"/>
        </w:rPr>
        <w:lastRenderedPageBreak/>
        <w:t>Պ Ա Ր Զ Ե Ց</w:t>
      </w:r>
    </w:p>
    <w:p w14:paraId="58279170" w14:textId="77777777" w:rsidR="00E7528D" w:rsidRPr="000F2E64" w:rsidRDefault="00E7528D" w:rsidP="00E7528D">
      <w:pPr>
        <w:pBdr>
          <w:top w:val="nil"/>
          <w:left w:val="nil"/>
          <w:bottom w:val="nil"/>
          <w:right w:val="nil"/>
          <w:between w:val="nil"/>
        </w:pBdr>
        <w:spacing w:line="360" w:lineRule="auto"/>
        <w:ind w:leftChars="0" w:firstLineChars="0" w:firstLine="567"/>
        <w:jc w:val="center"/>
        <w:rPr>
          <w:rFonts w:ascii="GHEA Mariam" w:eastAsia="GHEA Mariam" w:hAnsi="GHEA Mariam" w:cs="GHEA Mariam"/>
          <w:b/>
          <w:color w:val="000000"/>
          <w:sz w:val="24"/>
          <w:szCs w:val="24"/>
          <w:lang w:val="hy-AM"/>
        </w:rPr>
      </w:pPr>
    </w:p>
    <w:p w14:paraId="752CE97B" w14:textId="1BA03596" w:rsidR="007142EA" w:rsidRDefault="004145BF" w:rsidP="00E7528D">
      <w:pPr>
        <w:spacing w:line="360" w:lineRule="auto"/>
        <w:ind w:leftChars="0" w:left="-2" w:firstLineChars="0" w:firstLine="567"/>
        <w:jc w:val="both"/>
        <w:rPr>
          <w:rFonts w:ascii="GHEA Mariam" w:eastAsia="GHEA Mariam" w:hAnsi="GHEA Mariam" w:cs="GHEA Mariam"/>
          <w:b/>
          <w:sz w:val="24"/>
          <w:szCs w:val="24"/>
          <w:u w:val="single"/>
          <w:lang w:val="hy-AM"/>
        </w:rPr>
      </w:pPr>
      <w:r w:rsidRPr="00D73677">
        <w:rPr>
          <w:rFonts w:ascii="GHEA Mariam" w:eastAsia="GHEA Mariam" w:hAnsi="GHEA Mariam" w:cs="GHEA Mariam"/>
          <w:b/>
          <w:sz w:val="24"/>
          <w:szCs w:val="24"/>
          <w:u w:val="single"/>
          <w:lang w:val="hy-AM"/>
        </w:rPr>
        <w:t>Վարույթի</w:t>
      </w:r>
      <w:r w:rsidR="00D3555F" w:rsidRPr="00D73677">
        <w:rPr>
          <w:rFonts w:ascii="GHEA Mariam" w:eastAsia="GHEA Mariam" w:hAnsi="GHEA Mariam" w:cs="GHEA Mariam"/>
          <w:b/>
          <w:sz w:val="24"/>
          <w:szCs w:val="24"/>
          <w:u w:val="single"/>
          <w:lang w:val="hy-AM"/>
        </w:rPr>
        <w:t xml:space="preserve"> դատավարական նախապատմությունը.</w:t>
      </w:r>
    </w:p>
    <w:p w14:paraId="65917DA9" w14:textId="77777777" w:rsidR="00344864" w:rsidRDefault="00344864" w:rsidP="00344864">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1. 2023 թվականի դեկտեմբերի 5-ին Սամվել Հրաչյայի Բարսեղյանը ձերբակալվել է։ </w:t>
      </w:r>
    </w:p>
    <w:p w14:paraId="27E15F55" w14:textId="6CAF7CA4" w:rsidR="00B83813" w:rsidRPr="007800A1" w:rsidRDefault="00B83813" w:rsidP="00344864">
      <w:pPr>
        <w:spacing w:line="360" w:lineRule="auto"/>
        <w:ind w:leftChars="0" w:left="-2" w:firstLineChars="0" w:firstLine="567"/>
        <w:jc w:val="both"/>
        <w:rPr>
          <w:rFonts w:ascii="GHEA Mariam" w:eastAsia="GHEA Mariam" w:hAnsi="GHEA Mariam" w:cs="GHEA Mariam"/>
          <w:sz w:val="24"/>
          <w:szCs w:val="24"/>
          <w:lang w:val="hy-AM"/>
        </w:rPr>
      </w:pPr>
      <w:r w:rsidRPr="007800A1">
        <w:rPr>
          <w:rFonts w:ascii="GHEA Mariam" w:eastAsia="GHEA Mariam" w:hAnsi="GHEA Mariam" w:cs="GHEA Mariam"/>
          <w:sz w:val="24"/>
          <w:szCs w:val="24"/>
          <w:lang w:val="hy-AM"/>
        </w:rPr>
        <w:t>2023</w:t>
      </w:r>
      <w:r w:rsidR="00D872D0" w:rsidRPr="007800A1">
        <w:rPr>
          <w:rFonts w:ascii="GHEA Mariam" w:eastAsia="GHEA Mariam" w:hAnsi="GHEA Mariam" w:cs="GHEA Mariam"/>
          <w:sz w:val="24"/>
          <w:szCs w:val="24"/>
          <w:lang w:val="hy-AM"/>
        </w:rPr>
        <w:t xml:space="preserve"> </w:t>
      </w:r>
      <w:r w:rsidRPr="007800A1">
        <w:rPr>
          <w:rFonts w:ascii="GHEA Mariam" w:eastAsia="GHEA Mariam" w:hAnsi="GHEA Mariam" w:cs="GHEA Mariam"/>
          <w:sz w:val="24"/>
          <w:szCs w:val="24"/>
          <w:lang w:val="hy-AM"/>
        </w:rPr>
        <w:t>թ</w:t>
      </w:r>
      <w:r w:rsidR="00D872D0" w:rsidRPr="007800A1">
        <w:rPr>
          <w:rFonts w:ascii="GHEA Mariam" w:eastAsia="GHEA Mariam" w:hAnsi="GHEA Mariam" w:cs="GHEA Mariam"/>
          <w:sz w:val="24"/>
          <w:szCs w:val="24"/>
          <w:lang w:val="hy-AM"/>
        </w:rPr>
        <w:t>վականի դեկտեմբերի 6-ի</w:t>
      </w:r>
      <w:r w:rsidR="005F4E07">
        <w:rPr>
          <w:rFonts w:ascii="GHEA Mariam" w:eastAsia="GHEA Mariam" w:hAnsi="GHEA Mariam" w:cs="GHEA Mariam"/>
          <w:sz w:val="24"/>
          <w:szCs w:val="24"/>
          <w:lang w:val="hy-AM"/>
        </w:rPr>
        <w:t>ն</w:t>
      </w:r>
      <w:r w:rsidRPr="007800A1">
        <w:rPr>
          <w:rFonts w:ascii="GHEA Mariam" w:eastAsia="GHEA Mariam" w:hAnsi="GHEA Mariam" w:cs="GHEA Mariam"/>
          <w:sz w:val="24"/>
          <w:szCs w:val="24"/>
          <w:lang w:val="hy-AM"/>
        </w:rPr>
        <w:t xml:space="preserve"> Սամվել Բարսեղյանի նկատմամբ </w:t>
      </w:r>
      <w:r w:rsidR="00344864" w:rsidRPr="007800A1">
        <w:rPr>
          <w:rFonts w:ascii="GHEA Mariam" w:eastAsia="GHEA Mariam" w:hAnsi="GHEA Mariam" w:cs="GHEA Mariam"/>
          <w:sz w:val="24"/>
          <w:szCs w:val="24"/>
          <w:lang w:val="hy-AM"/>
        </w:rPr>
        <w:t xml:space="preserve">ՀՀ քրեական օրենսգրքի 452-րդ հոդվածի 3-րդ մասով </w:t>
      </w:r>
      <w:r w:rsidRPr="007800A1">
        <w:rPr>
          <w:rFonts w:ascii="GHEA Mariam" w:eastAsia="GHEA Mariam" w:hAnsi="GHEA Mariam" w:cs="GHEA Mariam"/>
          <w:sz w:val="24"/>
          <w:szCs w:val="24"/>
          <w:lang w:val="hy-AM"/>
        </w:rPr>
        <w:t>հարուցվել է հանրային քրեական հետապնդում</w:t>
      </w:r>
      <w:r w:rsidR="005B2D38">
        <w:rPr>
          <w:rFonts w:ascii="GHEA Mariam" w:eastAsia="GHEA Mariam" w:hAnsi="GHEA Mariam" w:cs="GHEA Mariam"/>
          <w:sz w:val="24"/>
          <w:szCs w:val="24"/>
          <w:lang w:val="hy-AM"/>
        </w:rPr>
        <w:t>,</w:t>
      </w:r>
      <w:r w:rsidR="00D72B84">
        <w:rPr>
          <w:rFonts w:ascii="GHEA Mariam" w:eastAsia="GHEA Mariam" w:hAnsi="GHEA Mariam" w:cs="GHEA Mariam"/>
          <w:sz w:val="24"/>
          <w:szCs w:val="24"/>
          <w:lang w:val="hy-AM"/>
        </w:rPr>
        <w:t xml:space="preserve"> և նույն օրը նրան մեղադրանք է ներկայացվել</w:t>
      </w:r>
      <w:r w:rsidR="00D872D0" w:rsidRPr="007800A1">
        <w:rPr>
          <w:rFonts w:ascii="GHEA Mariam" w:eastAsia="GHEA Mariam" w:hAnsi="GHEA Mariam" w:cs="GHEA Mariam"/>
          <w:sz w:val="24"/>
          <w:szCs w:val="24"/>
          <w:lang w:val="hy-AM"/>
        </w:rPr>
        <w:t xml:space="preserve">։  </w:t>
      </w:r>
      <w:r w:rsidR="005908AB" w:rsidRPr="007800A1">
        <w:rPr>
          <w:rFonts w:ascii="GHEA Mariam" w:eastAsia="GHEA Mariam" w:hAnsi="GHEA Mariam" w:cs="GHEA Mariam"/>
          <w:sz w:val="24"/>
          <w:szCs w:val="24"/>
          <w:lang w:val="hy-AM"/>
        </w:rPr>
        <w:t xml:space="preserve"> </w:t>
      </w:r>
      <w:r w:rsidR="0086494A" w:rsidRPr="007800A1">
        <w:rPr>
          <w:rFonts w:ascii="GHEA Mariam" w:eastAsia="GHEA Mariam" w:hAnsi="GHEA Mariam" w:cs="GHEA Mariam"/>
          <w:sz w:val="24"/>
          <w:szCs w:val="24"/>
          <w:lang w:val="hy-AM"/>
        </w:rPr>
        <w:t xml:space="preserve"> </w:t>
      </w:r>
      <w:r w:rsidR="007F5D46">
        <w:rPr>
          <w:rFonts w:ascii="GHEA Mariam" w:eastAsia="GHEA Mariam" w:hAnsi="GHEA Mariam" w:cs="GHEA Mariam"/>
          <w:sz w:val="24"/>
          <w:szCs w:val="24"/>
          <w:lang w:val="hy-AM"/>
        </w:rPr>
        <w:t xml:space="preserve"> </w:t>
      </w:r>
      <w:r w:rsidR="00B5736E">
        <w:rPr>
          <w:rFonts w:ascii="GHEA Mariam" w:eastAsia="GHEA Mariam" w:hAnsi="GHEA Mariam" w:cs="GHEA Mariam"/>
          <w:sz w:val="24"/>
          <w:szCs w:val="24"/>
          <w:lang w:val="hy-AM"/>
        </w:rPr>
        <w:t xml:space="preserve"> </w:t>
      </w:r>
    </w:p>
    <w:p w14:paraId="29BA041F" w14:textId="2F5BDA61" w:rsidR="00B83813" w:rsidRPr="007800A1" w:rsidRDefault="00A0286E" w:rsidP="00D73677">
      <w:pPr>
        <w:spacing w:line="360" w:lineRule="auto"/>
        <w:ind w:leftChars="0" w:left="-2" w:firstLineChars="0" w:firstLine="567"/>
        <w:jc w:val="both"/>
        <w:rPr>
          <w:rFonts w:ascii="GHEA Mariam" w:eastAsia="GHEA Mariam" w:hAnsi="GHEA Mariam" w:cs="GHEA Mariam"/>
          <w:sz w:val="24"/>
          <w:szCs w:val="24"/>
          <w:lang w:val="hy-AM"/>
        </w:rPr>
      </w:pPr>
      <w:r w:rsidRPr="0086494A">
        <w:rPr>
          <w:rFonts w:ascii="GHEA Mariam" w:eastAsia="GHEA Mariam" w:hAnsi="GHEA Mariam" w:cs="GHEA Mariam"/>
          <w:sz w:val="24"/>
          <w:szCs w:val="24"/>
          <w:lang w:val="hy-AM"/>
        </w:rPr>
        <w:t>1</w:t>
      </w:r>
      <w:r w:rsidR="0072026F" w:rsidRPr="0072026F">
        <w:rPr>
          <w:rFonts w:ascii="GHEA Mariam" w:eastAsia="GHEA Mariam" w:hAnsi="GHEA Mariam" w:cs="GHEA Mariam"/>
          <w:sz w:val="24"/>
          <w:szCs w:val="24"/>
          <w:lang w:val="hy-AM"/>
        </w:rPr>
        <w:t>.</w:t>
      </w:r>
      <w:r w:rsidRPr="0086494A">
        <w:rPr>
          <w:rFonts w:ascii="GHEA Mariam" w:eastAsia="GHEA Mariam" w:hAnsi="GHEA Mariam" w:cs="GHEA Mariam"/>
          <w:sz w:val="24"/>
          <w:szCs w:val="24"/>
          <w:lang w:val="hy-AM"/>
        </w:rPr>
        <w:t>1</w:t>
      </w:r>
      <w:r w:rsidR="0072026F" w:rsidRPr="0072026F">
        <w:rPr>
          <w:rFonts w:ascii="GHEA Mariam" w:eastAsia="GHEA Mariam" w:hAnsi="GHEA Mariam" w:cs="GHEA Mariam"/>
          <w:sz w:val="24"/>
          <w:szCs w:val="24"/>
          <w:lang w:val="hy-AM"/>
        </w:rPr>
        <w:t>.</w:t>
      </w:r>
      <w:r w:rsidR="00F54ACE">
        <w:rPr>
          <w:rFonts w:ascii="Cambria Math" w:eastAsia="GHEA Mariam" w:hAnsi="Cambria Math" w:cs="Cambria Math"/>
          <w:sz w:val="24"/>
          <w:szCs w:val="24"/>
          <w:lang w:val="hy-AM"/>
        </w:rPr>
        <w:t xml:space="preserve"> </w:t>
      </w:r>
      <w:r w:rsidR="003B3987" w:rsidRPr="0086494A">
        <w:rPr>
          <w:rFonts w:ascii="GHEA Mariam" w:eastAsia="GHEA Mariam" w:hAnsi="GHEA Mariam" w:cs="GHEA Mariam"/>
          <w:sz w:val="24"/>
          <w:szCs w:val="24"/>
          <w:lang w:val="hy-AM"/>
        </w:rPr>
        <w:t xml:space="preserve">Արարատի և Վայոց </w:t>
      </w:r>
      <w:r w:rsidR="0072026F">
        <w:rPr>
          <w:rFonts w:ascii="GHEA Mariam" w:eastAsia="GHEA Mariam" w:hAnsi="GHEA Mariam" w:cs="GHEA Mariam"/>
          <w:sz w:val="24"/>
          <w:szCs w:val="24"/>
          <w:lang w:val="hy-AM"/>
        </w:rPr>
        <w:t>ձ</w:t>
      </w:r>
      <w:r w:rsidR="003B3987" w:rsidRPr="0086494A">
        <w:rPr>
          <w:rFonts w:ascii="GHEA Mariam" w:eastAsia="GHEA Mariam" w:hAnsi="GHEA Mariam" w:cs="GHEA Mariam"/>
          <w:sz w:val="24"/>
          <w:szCs w:val="24"/>
          <w:lang w:val="hy-AM"/>
        </w:rPr>
        <w:t>որի մարզերի առաջին ատյանի ընդհանուր իրավասության դատարանը (այսուհետ` նաև Առաջին ատյանի դատարան) 2023 թվականի դեկտեմբերի 7-ի որոշմամբ մեղադրյալ Սամվել Բարսեղյանի նկատմամբ որպես խափանման միջոց է կիրառել կալանքը` 2 (երկու) ամիս ժամկետով՝ կալանքի սկիզբը հաշվելով նրան փաստացի արգելանքի վերցնելու պահից՝ 2023</w:t>
      </w:r>
      <w:r w:rsidR="0072026F">
        <w:rPr>
          <w:rFonts w:ascii="GHEA Mariam" w:eastAsia="GHEA Mariam" w:hAnsi="GHEA Mariam" w:cs="GHEA Mariam"/>
          <w:sz w:val="24"/>
          <w:szCs w:val="24"/>
          <w:lang w:val="hy-AM"/>
        </w:rPr>
        <w:t xml:space="preserve"> </w:t>
      </w:r>
      <w:r w:rsidR="003B3987" w:rsidRPr="0086494A">
        <w:rPr>
          <w:rFonts w:ascii="GHEA Mariam" w:eastAsia="GHEA Mariam" w:hAnsi="GHEA Mariam" w:cs="GHEA Mariam"/>
          <w:sz w:val="24"/>
          <w:szCs w:val="24"/>
          <w:lang w:val="hy-AM"/>
        </w:rPr>
        <w:t>թ</w:t>
      </w:r>
      <w:r w:rsidR="0072026F">
        <w:rPr>
          <w:rFonts w:ascii="GHEA Mariam" w:eastAsia="GHEA Mariam" w:hAnsi="GHEA Mariam" w:cs="GHEA Mariam"/>
          <w:sz w:val="24"/>
          <w:szCs w:val="24"/>
          <w:lang w:val="hy-AM"/>
        </w:rPr>
        <w:t>վականի</w:t>
      </w:r>
      <w:r w:rsidR="003B3987" w:rsidRPr="0086494A">
        <w:rPr>
          <w:rFonts w:ascii="GHEA Mariam" w:eastAsia="GHEA Mariam" w:hAnsi="GHEA Mariam" w:cs="GHEA Mariam"/>
          <w:sz w:val="24"/>
          <w:szCs w:val="24"/>
          <w:lang w:val="hy-AM"/>
        </w:rPr>
        <w:t xml:space="preserve"> դեկտեմբերի 5-ից</w:t>
      </w:r>
      <w:r w:rsidR="00EC5C7E">
        <w:rPr>
          <w:rFonts w:ascii="GHEA Mariam" w:eastAsia="GHEA Mariam" w:hAnsi="GHEA Mariam" w:cs="GHEA Mariam"/>
          <w:sz w:val="24"/>
          <w:szCs w:val="24"/>
          <w:lang w:val="hy-AM"/>
        </w:rPr>
        <w:t>, և մերժել պաշտպան</w:t>
      </w:r>
      <w:r w:rsidR="00451939">
        <w:rPr>
          <w:rFonts w:ascii="GHEA Mariam" w:eastAsia="GHEA Mariam" w:hAnsi="GHEA Mariam" w:cs="GHEA Mariam"/>
          <w:sz w:val="24"/>
          <w:szCs w:val="24"/>
          <w:lang w:val="hy-AM"/>
        </w:rPr>
        <w:t xml:space="preserve">ի՝ </w:t>
      </w:r>
      <w:r w:rsidR="009319E6">
        <w:rPr>
          <w:rFonts w:ascii="GHEA Mariam" w:eastAsia="GHEA Mariam" w:hAnsi="GHEA Mariam" w:cs="GHEA Mariam"/>
          <w:sz w:val="24"/>
          <w:szCs w:val="24"/>
          <w:lang w:val="hy-AM"/>
        </w:rPr>
        <w:t xml:space="preserve">գրավը </w:t>
      </w:r>
      <w:r w:rsidR="00451939">
        <w:rPr>
          <w:rFonts w:ascii="GHEA Mariam" w:eastAsia="GHEA Mariam" w:hAnsi="GHEA Mariam" w:cs="GHEA Mariam"/>
          <w:sz w:val="24"/>
          <w:szCs w:val="24"/>
          <w:lang w:val="hy-AM"/>
        </w:rPr>
        <w:t xml:space="preserve">որպես </w:t>
      </w:r>
      <w:r w:rsidR="00F6026E">
        <w:rPr>
          <w:rFonts w:ascii="GHEA Mariam" w:eastAsia="GHEA Mariam" w:hAnsi="GHEA Mariam" w:cs="GHEA Mariam"/>
          <w:sz w:val="24"/>
          <w:szCs w:val="24"/>
          <w:lang w:val="hy-AM"/>
        </w:rPr>
        <w:t xml:space="preserve">այլընտրանքային </w:t>
      </w:r>
      <w:r w:rsidR="00451939">
        <w:rPr>
          <w:rFonts w:ascii="GHEA Mariam" w:eastAsia="GHEA Mariam" w:hAnsi="GHEA Mariam" w:cs="GHEA Mariam"/>
          <w:sz w:val="24"/>
          <w:szCs w:val="24"/>
          <w:lang w:val="hy-AM"/>
        </w:rPr>
        <w:t xml:space="preserve">խափանման միջոց կիրառելու </w:t>
      </w:r>
      <w:r w:rsidR="00D63450">
        <w:rPr>
          <w:rFonts w:ascii="GHEA Mariam" w:eastAsia="GHEA Mariam" w:hAnsi="GHEA Mariam" w:cs="GHEA Mariam"/>
          <w:sz w:val="24"/>
          <w:szCs w:val="24"/>
          <w:lang w:val="hy-AM"/>
        </w:rPr>
        <w:t xml:space="preserve">վերաբերյալ </w:t>
      </w:r>
      <w:r w:rsidR="00451939">
        <w:rPr>
          <w:rFonts w:ascii="GHEA Mariam" w:eastAsia="GHEA Mariam" w:hAnsi="GHEA Mariam" w:cs="GHEA Mariam"/>
          <w:sz w:val="24"/>
          <w:szCs w:val="24"/>
          <w:lang w:val="hy-AM"/>
        </w:rPr>
        <w:t>միջնորդությունը։</w:t>
      </w:r>
    </w:p>
    <w:p w14:paraId="02DD6008" w14:textId="2BCAC62B" w:rsidR="00E20ADE" w:rsidRPr="00E122D5" w:rsidRDefault="0086494A" w:rsidP="00B25D4B">
      <w:pPr>
        <w:spacing w:line="360" w:lineRule="auto"/>
        <w:ind w:leftChars="0" w:left="-2" w:firstLineChars="0" w:firstLine="567"/>
        <w:jc w:val="both"/>
        <w:rPr>
          <w:rFonts w:ascii="GHEA Mariam" w:eastAsia="GHEA Mariam" w:hAnsi="GHEA Mariam" w:cs="GHEA Mariam"/>
          <w:sz w:val="24"/>
          <w:szCs w:val="24"/>
          <w:lang w:val="hy-AM"/>
        </w:rPr>
      </w:pPr>
      <w:r w:rsidRPr="0086494A">
        <w:rPr>
          <w:rFonts w:ascii="GHEA Mariam" w:eastAsia="GHEA Mariam" w:hAnsi="GHEA Mariam" w:cs="Cambria Math"/>
          <w:sz w:val="24"/>
          <w:szCs w:val="24"/>
          <w:lang w:val="hy-AM"/>
        </w:rPr>
        <w:t>2</w:t>
      </w:r>
      <w:r w:rsidR="0072026F" w:rsidRPr="0072026F">
        <w:rPr>
          <w:rFonts w:ascii="GHEA Mariam" w:eastAsia="GHEA Mariam" w:hAnsi="GHEA Mariam" w:cs="Cambria Math"/>
          <w:sz w:val="24"/>
          <w:szCs w:val="24"/>
          <w:lang w:val="hy-AM"/>
        </w:rPr>
        <w:t>.</w:t>
      </w:r>
      <w:r w:rsidR="00647669" w:rsidRPr="0086494A">
        <w:rPr>
          <w:rFonts w:ascii="GHEA Mariam" w:eastAsia="GHEA Mariam" w:hAnsi="GHEA Mariam" w:cs="Cambria Math"/>
          <w:sz w:val="24"/>
          <w:szCs w:val="24"/>
          <w:lang w:val="hy-AM"/>
        </w:rPr>
        <w:t xml:space="preserve"> </w:t>
      </w:r>
      <w:r w:rsidR="000C32A4" w:rsidRPr="0086494A">
        <w:rPr>
          <w:rFonts w:ascii="GHEA Mariam" w:eastAsia="GHEA Mariam" w:hAnsi="GHEA Mariam" w:cs="Cambria Math"/>
          <w:sz w:val="24"/>
          <w:szCs w:val="24"/>
          <w:lang w:val="hy-AM"/>
        </w:rPr>
        <w:t>ՀՀ վերաքննիչ քրեական դատարանը (այսուհետ՝ նաև Վերաքննիչ դատարան)</w:t>
      </w:r>
      <w:r w:rsidR="00295759">
        <w:rPr>
          <w:rFonts w:ascii="GHEA Mariam" w:eastAsia="GHEA Mariam" w:hAnsi="GHEA Mariam" w:cs="Cambria Math"/>
          <w:sz w:val="24"/>
          <w:szCs w:val="24"/>
          <w:lang w:val="hy-AM"/>
        </w:rPr>
        <w:t>, մ</w:t>
      </w:r>
      <w:r w:rsidR="00295759" w:rsidRPr="0086494A">
        <w:rPr>
          <w:rFonts w:ascii="GHEA Mariam" w:eastAsia="GHEA Mariam" w:hAnsi="GHEA Mariam" w:cs="Cambria Math"/>
          <w:sz w:val="24"/>
          <w:szCs w:val="24"/>
          <w:lang w:val="hy-AM"/>
        </w:rPr>
        <w:t>եղադրյալ Ս</w:t>
      </w:r>
      <w:r w:rsidR="0072026F" w:rsidRPr="0072026F">
        <w:rPr>
          <w:rFonts w:ascii="GHEA Mariam" w:eastAsia="GHEA Mariam" w:hAnsi="GHEA Mariam" w:cs="Cambria Math"/>
          <w:sz w:val="24"/>
          <w:szCs w:val="24"/>
          <w:lang w:val="hy-AM"/>
        </w:rPr>
        <w:t>.</w:t>
      </w:r>
      <w:r w:rsidR="00295759" w:rsidRPr="0086494A">
        <w:rPr>
          <w:rFonts w:ascii="GHEA Mariam" w:eastAsia="GHEA Mariam" w:hAnsi="GHEA Mariam" w:cs="Cambria Math"/>
          <w:sz w:val="24"/>
          <w:szCs w:val="24"/>
          <w:lang w:val="hy-AM"/>
        </w:rPr>
        <w:t>Բարսեղյանի պաշտպաններ Ա</w:t>
      </w:r>
      <w:r w:rsidR="00DA3DBA">
        <w:rPr>
          <w:rFonts w:ascii="Cambria Math" w:eastAsia="GHEA Mariam" w:hAnsi="Cambria Math" w:cs="Cambria Math"/>
          <w:sz w:val="24"/>
          <w:szCs w:val="24"/>
          <w:lang w:val="hy-AM"/>
        </w:rPr>
        <w:t>.</w:t>
      </w:r>
      <w:r w:rsidR="00295759" w:rsidRPr="0086494A">
        <w:rPr>
          <w:rFonts w:ascii="GHEA Mariam" w:eastAsia="GHEA Mariam" w:hAnsi="GHEA Mariam" w:cs="Cambria Math"/>
          <w:sz w:val="24"/>
          <w:szCs w:val="24"/>
          <w:lang w:val="hy-AM"/>
        </w:rPr>
        <w:t>Կարապետյանի և Ս</w:t>
      </w:r>
      <w:r w:rsidR="00DA3DBA">
        <w:rPr>
          <w:rFonts w:ascii="Cambria Math" w:eastAsia="GHEA Mariam" w:hAnsi="Cambria Math" w:cs="Cambria Math"/>
          <w:sz w:val="24"/>
          <w:szCs w:val="24"/>
          <w:lang w:val="hy-AM"/>
        </w:rPr>
        <w:t>.</w:t>
      </w:r>
      <w:r w:rsidR="00295759" w:rsidRPr="0086494A">
        <w:rPr>
          <w:rFonts w:ascii="GHEA Mariam" w:eastAsia="GHEA Mariam" w:hAnsi="GHEA Mariam" w:cs="Cambria Math"/>
          <w:sz w:val="24"/>
          <w:szCs w:val="24"/>
          <w:lang w:val="hy-AM"/>
        </w:rPr>
        <w:t xml:space="preserve">Հովհաննիսյանի հատուկ վերանայման բողոքի քննության արդյունքում, </w:t>
      </w:r>
      <w:r w:rsidR="000C32A4" w:rsidRPr="0086494A">
        <w:rPr>
          <w:rFonts w:ascii="GHEA Mariam" w:eastAsia="GHEA Mariam" w:hAnsi="GHEA Mariam" w:cs="Cambria Math"/>
          <w:sz w:val="24"/>
          <w:szCs w:val="24"/>
          <w:lang w:val="hy-AM"/>
        </w:rPr>
        <w:t>202</w:t>
      </w:r>
      <w:r w:rsidR="00813F09" w:rsidRPr="0086494A">
        <w:rPr>
          <w:rFonts w:ascii="GHEA Mariam" w:eastAsia="GHEA Mariam" w:hAnsi="GHEA Mariam" w:cs="Cambria Math"/>
          <w:sz w:val="24"/>
          <w:szCs w:val="24"/>
          <w:lang w:val="hy-AM"/>
        </w:rPr>
        <w:t>4</w:t>
      </w:r>
      <w:r w:rsidR="000C32A4" w:rsidRPr="0086494A">
        <w:rPr>
          <w:rFonts w:ascii="GHEA Mariam" w:eastAsia="GHEA Mariam" w:hAnsi="GHEA Mariam" w:cs="Cambria Math"/>
          <w:sz w:val="24"/>
          <w:szCs w:val="24"/>
          <w:lang w:val="hy-AM"/>
        </w:rPr>
        <w:t xml:space="preserve"> թվականի </w:t>
      </w:r>
      <w:r w:rsidR="00813F09" w:rsidRPr="0086494A">
        <w:rPr>
          <w:rFonts w:ascii="GHEA Mariam" w:eastAsia="GHEA Mariam" w:hAnsi="GHEA Mariam" w:cs="Cambria Math"/>
          <w:sz w:val="24"/>
          <w:szCs w:val="24"/>
          <w:lang w:val="hy-AM"/>
        </w:rPr>
        <w:t>հունվարի 15-</w:t>
      </w:r>
      <w:r w:rsidR="000C32A4" w:rsidRPr="0086494A">
        <w:rPr>
          <w:rFonts w:ascii="GHEA Mariam" w:eastAsia="GHEA Mariam" w:hAnsi="GHEA Mariam" w:cs="Cambria Math"/>
          <w:sz w:val="24"/>
          <w:szCs w:val="24"/>
          <w:lang w:val="hy-AM"/>
        </w:rPr>
        <w:t>ի</w:t>
      </w:r>
      <w:r w:rsidR="00B25D4B">
        <w:rPr>
          <w:rFonts w:ascii="GHEA Mariam" w:eastAsia="GHEA Mariam" w:hAnsi="GHEA Mariam" w:cs="Cambria Math"/>
          <w:sz w:val="24"/>
          <w:szCs w:val="24"/>
          <w:lang w:val="hy-AM"/>
        </w:rPr>
        <w:t xml:space="preserve"> </w:t>
      </w:r>
      <w:r w:rsidR="000C32A4" w:rsidRPr="0086494A">
        <w:rPr>
          <w:rFonts w:ascii="GHEA Mariam" w:eastAsia="GHEA Mariam" w:hAnsi="GHEA Mariam" w:cs="Cambria Math"/>
          <w:sz w:val="24"/>
          <w:szCs w:val="24"/>
          <w:lang w:val="hy-AM"/>
        </w:rPr>
        <w:t>որոշ</w:t>
      </w:r>
      <w:r w:rsidR="00672ED5">
        <w:rPr>
          <w:rFonts w:ascii="GHEA Mariam" w:eastAsia="GHEA Mariam" w:hAnsi="GHEA Mariam" w:cs="Cambria Math"/>
          <w:sz w:val="24"/>
          <w:szCs w:val="24"/>
          <w:lang w:val="hy-AM"/>
        </w:rPr>
        <w:t>մամբ</w:t>
      </w:r>
      <w:r w:rsidR="00B25D4B">
        <w:rPr>
          <w:rFonts w:ascii="GHEA Mariam" w:eastAsia="GHEA Mariam" w:hAnsi="GHEA Mariam" w:cs="Cambria Math"/>
          <w:sz w:val="24"/>
          <w:szCs w:val="24"/>
          <w:lang w:val="hy-AM"/>
        </w:rPr>
        <w:t xml:space="preserve"> </w:t>
      </w:r>
      <w:r w:rsidR="000C32A4" w:rsidRPr="0086494A">
        <w:rPr>
          <w:rFonts w:ascii="GHEA Mariam" w:eastAsia="GHEA Mariam" w:hAnsi="GHEA Mariam" w:cs="Cambria Math"/>
          <w:sz w:val="24"/>
          <w:szCs w:val="24"/>
          <w:lang w:val="hy-AM"/>
        </w:rPr>
        <w:t xml:space="preserve">բողոքը </w:t>
      </w:r>
      <w:r w:rsidR="00813F09" w:rsidRPr="0086494A">
        <w:rPr>
          <w:rFonts w:ascii="GHEA Mariam" w:eastAsia="GHEA Mariam" w:hAnsi="GHEA Mariam" w:cs="Cambria Math"/>
          <w:sz w:val="24"/>
          <w:szCs w:val="24"/>
          <w:lang w:val="hy-AM"/>
        </w:rPr>
        <w:t>մասնակի բավարար</w:t>
      </w:r>
      <w:r w:rsidR="00672ED5">
        <w:rPr>
          <w:rFonts w:ascii="GHEA Mariam" w:eastAsia="GHEA Mariam" w:hAnsi="GHEA Mariam" w:cs="Cambria Math"/>
          <w:sz w:val="24"/>
          <w:szCs w:val="24"/>
          <w:lang w:val="hy-AM"/>
        </w:rPr>
        <w:t>ել է,</w:t>
      </w:r>
      <w:r w:rsidR="00D63450" w:rsidRPr="00D63450">
        <w:rPr>
          <w:rFonts w:ascii="GHEA Mariam" w:eastAsia="GHEA Mariam" w:hAnsi="GHEA Mariam" w:cs="Cambria Math"/>
          <w:sz w:val="24"/>
          <w:szCs w:val="24"/>
          <w:lang w:val="hy-AM"/>
        </w:rPr>
        <w:t xml:space="preserve"> </w:t>
      </w:r>
      <w:r w:rsidR="00B25D4B" w:rsidRPr="00B25D4B">
        <w:rPr>
          <w:rFonts w:ascii="GHEA Mariam" w:eastAsia="GHEA Mariam" w:hAnsi="GHEA Mariam" w:cs="Cambria Math"/>
          <w:sz w:val="24"/>
          <w:szCs w:val="24"/>
          <w:lang w:val="hy-AM"/>
        </w:rPr>
        <w:t>Առաջին ատյանի դատարանի 2023 թվականի դեկտեմբերի 7-ի որոշումը բեկանել</w:t>
      </w:r>
      <w:r w:rsidR="00672ED5">
        <w:rPr>
          <w:rFonts w:ascii="GHEA Mariam" w:eastAsia="GHEA Mariam" w:hAnsi="GHEA Mariam" w:cs="Cambria Math"/>
          <w:sz w:val="24"/>
          <w:szCs w:val="24"/>
          <w:lang w:val="hy-AM"/>
        </w:rPr>
        <w:t xml:space="preserve">՝ </w:t>
      </w:r>
      <w:r w:rsidR="00813F09" w:rsidRPr="0086494A">
        <w:rPr>
          <w:rFonts w:ascii="GHEA Mariam" w:eastAsia="GHEA Mariam" w:hAnsi="GHEA Mariam" w:cs="Cambria Math"/>
          <w:sz w:val="24"/>
          <w:szCs w:val="24"/>
          <w:lang w:val="hy-AM"/>
        </w:rPr>
        <w:t>մեղադրյալ Ս</w:t>
      </w:r>
      <w:r w:rsidR="00672ED5">
        <w:rPr>
          <w:rFonts w:ascii="GHEA Mariam" w:eastAsia="GHEA Mariam" w:hAnsi="GHEA Mariam" w:cs="Cambria Math"/>
          <w:sz w:val="24"/>
          <w:szCs w:val="24"/>
          <w:lang w:val="hy-AM"/>
        </w:rPr>
        <w:t>.</w:t>
      </w:r>
      <w:r w:rsidR="00813F09" w:rsidRPr="0086494A">
        <w:rPr>
          <w:rFonts w:ascii="GHEA Mariam" w:eastAsia="GHEA Mariam" w:hAnsi="GHEA Mariam" w:cs="Cambria Math"/>
          <w:sz w:val="24"/>
          <w:szCs w:val="24"/>
          <w:lang w:val="hy-AM"/>
        </w:rPr>
        <w:t>Բարսեղյանի նկատմամբ որպես այլընտրանքային խափանման միջոցներ համակցված կիրառելով գրավ՝ 2</w:t>
      </w:r>
      <w:r w:rsidR="00672ED5">
        <w:rPr>
          <w:rFonts w:ascii="GHEA Mariam" w:eastAsia="GHEA Mariam" w:hAnsi="GHEA Mariam" w:cs="Cambria Math"/>
          <w:sz w:val="24"/>
          <w:szCs w:val="24"/>
          <w:lang w:val="hy-AM"/>
        </w:rPr>
        <w:t>.</w:t>
      </w:r>
      <w:r w:rsidR="00813F09" w:rsidRPr="0086494A">
        <w:rPr>
          <w:rFonts w:ascii="GHEA Mariam" w:eastAsia="GHEA Mariam" w:hAnsi="GHEA Mariam" w:cs="Cambria Math"/>
          <w:sz w:val="24"/>
          <w:szCs w:val="24"/>
          <w:lang w:val="hy-AM"/>
        </w:rPr>
        <w:t>000</w:t>
      </w:r>
      <w:r w:rsidR="00672ED5">
        <w:rPr>
          <w:rFonts w:ascii="GHEA Mariam" w:eastAsia="GHEA Mariam" w:hAnsi="GHEA Mariam" w:cs="Cambria Math"/>
          <w:sz w:val="24"/>
          <w:szCs w:val="24"/>
          <w:lang w:val="hy-AM"/>
        </w:rPr>
        <w:t>.</w:t>
      </w:r>
      <w:r w:rsidR="00813F09" w:rsidRPr="0086494A">
        <w:rPr>
          <w:rFonts w:ascii="GHEA Mariam" w:eastAsia="GHEA Mariam" w:hAnsi="GHEA Mariam" w:cs="Cambria Math"/>
          <w:sz w:val="24"/>
          <w:szCs w:val="24"/>
          <w:lang w:val="hy-AM"/>
        </w:rPr>
        <w:t>000 (երկու միլիոն) ՀՀ դրամի չափով</w:t>
      </w:r>
      <w:r w:rsidR="0070289A">
        <w:rPr>
          <w:rFonts w:ascii="GHEA Mariam" w:eastAsia="GHEA Mariam" w:hAnsi="GHEA Mariam" w:cs="Cambria Math"/>
          <w:sz w:val="24"/>
          <w:szCs w:val="24"/>
          <w:lang w:val="hy-AM"/>
        </w:rPr>
        <w:t xml:space="preserve"> </w:t>
      </w:r>
      <w:r w:rsidR="00813F09" w:rsidRPr="0086494A">
        <w:rPr>
          <w:rFonts w:ascii="GHEA Mariam" w:eastAsia="GHEA Mariam" w:hAnsi="GHEA Mariam" w:cs="Cambria Math"/>
          <w:sz w:val="24"/>
          <w:szCs w:val="24"/>
          <w:lang w:val="hy-AM"/>
        </w:rPr>
        <w:t>և բացակայելու արգելք</w:t>
      </w:r>
      <w:r w:rsidR="006C77E7">
        <w:rPr>
          <w:rFonts w:ascii="GHEA Mariam" w:eastAsia="GHEA Mariam" w:hAnsi="GHEA Mariam" w:cs="Cambria Math"/>
          <w:sz w:val="24"/>
          <w:szCs w:val="24"/>
          <w:lang w:val="hy-AM"/>
        </w:rPr>
        <w:t>ը</w:t>
      </w:r>
      <w:r w:rsidR="00813F09" w:rsidRPr="0086494A">
        <w:rPr>
          <w:rFonts w:ascii="GHEA Mariam" w:eastAsia="GHEA Mariam" w:hAnsi="GHEA Mariam" w:cs="Cambria Math"/>
          <w:sz w:val="24"/>
          <w:szCs w:val="24"/>
          <w:lang w:val="hy-AM"/>
        </w:rPr>
        <w:t xml:space="preserve">։ </w:t>
      </w:r>
      <w:r w:rsidR="00B25D4B" w:rsidRPr="00B25D4B">
        <w:rPr>
          <w:rFonts w:ascii="GHEA Mariam" w:eastAsia="GHEA Mariam" w:hAnsi="GHEA Mariam" w:cs="Cambria Math"/>
          <w:sz w:val="24"/>
          <w:szCs w:val="24"/>
          <w:lang w:val="hy-AM"/>
        </w:rPr>
        <w:t>Ս</w:t>
      </w:r>
      <w:r w:rsidR="00B25D4B" w:rsidRPr="0072026F">
        <w:rPr>
          <w:rFonts w:ascii="GHEA Mariam" w:eastAsia="GHEA Mariam" w:hAnsi="GHEA Mariam" w:cs="Cambria Math"/>
          <w:sz w:val="24"/>
          <w:szCs w:val="24"/>
          <w:lang w:val="hy-AM"/>
        </w:rPr>
        <w:t>.</w:t>
      </w:r>
      <w:r w:rsidR="00B25D4B" w:rsidRPr="00B25D4B">
        <w:rPr>
          <w:rFonts w:ascii="GHEA Mariam" w:eastAsia="GHEA Mariam" w:hAnsi="GHEA Mariam" w:cs="Cambria Math"/>
          <w:sz w:val="24"/>
          <w:szCs w:val="24"/>
          <w:lang w:val="hy-AM"/>
        </w:rPr>
        <w:t>Բարսեղյանի նկատմամբ որպես խափանման միջոց կիրառված կալանքը վերաց</w:t>
      </w:r>
      <w:r w:rsidR="00B25D4B">
        <w:rPr>
          <w:rFonts w:ascii="GHEA Mariam" w:eastAsia="GHEA Mariam" w:hAnsi="GHEA Mariam" w:cs="Cambria Math"/>
          <w:sz w:val="24"/>
          <w:szCs w:val="24"/>
          <w:lang w:val="hy-AM"/>
        </w:rPr>
        <w:t>վ</w:t>
      </w:r>
      <w:r w:rsidR="00B25D4B" w:rsidRPr="00B25D4B">
        <w:rPr>
          <w:rFonts w:ascii="GHEA Mariam" w:eastAsia="GHEA Mariam" w:hAnsi="GHEA Mariam" w:cs="Cambria Math"/>
          <w:sz w:val="24"/>
          <w:szCs w:val="24"/>
          <w:lang w:val="hy-AM"/>
        </w:rPr>
        <w:t>ել</w:t>
      </w:r>
      <w:r w:rsidR="00B25D4B">
        <w:rPr>
          <w:rFonts w:ascii="GHEA Mariam" w:eastAsia="GHEA Mariam" w:hAnsi="GHEA Mariam" w:cs="Cambria Math"/>
          <w:sz w:val="24"/>
          <w:szCs w:val="24"/>
          <w:lang w:val="hy-AM"/>
        </w:rPr>
        <w:t xml:space="preserve"> է</w:t>
      </w:r>
      <w:r w:rsidR="00DA3DBA">
        <w:rPr>
          <w:rFonts w:ascii="GHEA Mariam" w:eastAsia="GHEA Mariam" w:hAnsi="GHEA Mariam" w:cs="Cambria Math"/>
          <w:sz w:val="24"/>
          <w:szCs w:val="24"/>
          <w:lang w:val="hy-AM"/>
        </w:rPr>
        <w:t>,</w:t>
      </w:r>
      <w:r w:rsidR="00B25D4B">
        <w:rPr>
          <w:rFonts w:ascii="GHEA Mariam" w:eastAsia="GHEA Mariam" w:hAnsi="GHEA Mariam" w:cs="Cambria Math"/>
          <w:sz w:val="24"/>
          <w:szCs w:val="24"/>
          <w:lang w:val="hy-AM"/>
        </w:rPr>
        <w:t xml:space="preserve"> և </w:t>
      </w:r>
      <w:r w:rsidR="00E20ADE">
        <w:rPr>
          <w:rFonts w:ascii="GHEA Mariam" w:eastAsia="GHEA Mariam" w:hAnsi="GHEA Mariam" w:cs="GHEA Mariam"/>
          <w:sz w:val="24"/>
          <w:szCs w:val="24"/>
          <w:lang w:val="hy-AM"/>
        </w:rPr>
        <w:t>ն</w:t>
      </w:r>
      <w:r w:rsidR="00B25D4B">
        <w:rPr>
          <w:rFonts w:ascii="GHEA Mariam" w:eastAsia="GHEA Mariam" w:hAnsi="GHEA Mariam" w:cs="GHEA Mariam"/>
          <w:sz w:val="24"/>
          <w:szCs w:val="24"/>
          <w:lang w:val="hy-AM"/>
        </w:rPr>
        <w:t>ա</w:t>
      </w:r>
      <w:r w:rsidR="00E20ADE">
        <w:rPr>
          <w:rFonts w:ascii="GHEA Mariam" w:eastAsia="GHEA Mariam" w:hAnsi="GHEA Mariam" w:cs="GHEA Mariam"/>
          <w:sz w:val="24"/>
          <w:szCs w:val="24"/>
          <w:lang w:val="hy-AM"/>
        </w:rPr>
        <w:t xml:space="preserve"> </w:t>
      </w:r>
      <w:r w:rsidR="00E20ADE" w:rsidRPr="00E122D5">
        <w:rPr>
          <w:rFonts w:ascii="GHEA Mariam" w:eastAsia="GHEA Mariam" w:hAnsi="GHEA Mariam" w:cs="GHEA Mariam"/>
          <w:sz w:val="24"/>
          <w:szCs w:val="24"/>
          <w:lang w:val="hy-AM"/>
        </w:rPr>
        <w:t xml:space="preserve">ազատ է </w:t>
      </w:r>
      <w:r w:rsidR="00D63450">
        <w:rPr>
          <w:rFonts w:ascii="GHEA Mariam" w:eastAsia="GHEA Mariam" w:hAnsi="GHEA Mariam" w:cs="GHEA Mariam"/>
          <w:sz w:val="24"/>
          <w:szCs w:val="24"/>
          <w:lang w:val="hy-AM"/>
        </w:rPr>
        <w:t>արձակվել</w:t>
      </w:r>
      <w:r w:rsidR="00E20ADE" w:rsidRPr="00E122D5">
        <w:rPr>
          <w:rFonts w:ascii="GHEA Mariam" w:eastAsia="GHEA Mariam" w:hAnsi="GHEA Mariam" w:cs="GHEA Mariam"/>
          <w:sz w:val="24"/>
          <w:szCs w:val="24"/>
          <w:lang w:val="hy-AM"/>
        </w:rPr>
        <w:t xml:space="preserve">։ </w:t>
      </w:r>
    </w:p>
    <w:p w14:paraId="178F7204" w14:textId="32214BC8" w:rsidR="00E73474" w:rsidRPr="00D73677" w:rsidRDefault="0086494A" w:rsidP="00D73677">
      <w:pPr>
        <w:spacing w:line="360" w:lineRule="auto"/>
        <w:ind w:leftChars="0" w:left="-2" w:firstLineChars="0" w:firstLine="567"/>
        <w:jc w:val="both"/>
        <w:rPr>
          <w:rFonts w:ascii="GHEA Mariam" w:eastAsia="GHEA Mariam" w:hAnsi="GHEA Mariam" w:cs="GHEA Mariam"/>
          <w:sz w:val="24"/>
          <w:szCs w:val="24"/>
          <w:lang w:val="hy-AM"/>
        </w:rPr>
      </w:pPr>
      <w:bookmarkStart w:id="2" w:name="_heading=h.3znysh7" w:colFirst="0" w:colLast="0"/>
      <w:bookmarkEnd w:id="2"/>
      <w:r w:rsidRPr="0086494A">
        <w:rPr>
          <w:rFonts w:ascii="GHEA Mariam" w:eastAsia="GHEA Mariam" w:hAnsi="GHEA Mariam" w:cs="GHEA Mariam"/>
          <w:sz w:val="24"/>
          <w:szCs w:val="24"/>
          <w:lang w:val="hy-AM"/>
        </w:rPr>
        <w:t>3</w:t>
      </w:r>
      <w:r w:rsidR="00D3555F" w:rsidRPr="0086494A">
        <w:rPr>
          <w:rFonts w:ascii="GHEA Mariam" w:eastAsia="GHEA Mariam" w:hAnsi="GHEA Mariam" w:cs="GHEA Mariam"/>
          <w:sz w:val="24"/>
          <w:szCs w:val="24"/>
          <w:lang w:val="hy-AM"/>
        </w:rPr>
        <w:t xml:space="preserve">. Վերաքննիչ դատարանի վերոնշյալ որոշման դեմ </w:t>
      </w:r>
      <w:r w:rsidR="008F7EE5" w:rsidRPr="0086494A">
        <w:rPr>
          <w:rFonts w:ascii="GHEA Mariam" w:eastAsia="GHEA Mariam" w:hAnsi="GHEA Mariam" w:cs="GHEA Mariam"/>
          <w:color w:val="0D0D0D"/>
          <w:sz w:val="24"/>
          <w:szCs w:val="24"/>
          <w:lang w:val="hy-AM"/>
        </w:rPr>
        <w:t>ՀՀ գլխավոր</w:t>
      </w:r>
      <w:r w:rsidR="008F7EE5" w:rsidRPr="00F15379">
        <w:rPr>
          <w:rFonts w:ascii="GHEA Mariam" w:eastAsia="GHEA Mariam" w:hAnsi="GHEA Mariam" w:cs="GHEA Mariam"/>
          <w:color w:val="0D0D0D"/>
          <w:sz w:val="24"/>
          <w:szCs w:val="24"/>
          <w:lang w:val="hy-AM"/>
        </w:rPr>
        <w:t xml:space="preserve"> դատախազ</w:t>
      </w:r>
      <w:r w:rsidR="008F7EE5">
        <w:rPr>
          <w:rFonts w:ascii="GHEA Mariam" w:eastAsia="GHEA Mariam" w:hAnsi="GHEA Mariam" w:cs="GHEA Mariam"/>
          <w:color w:val="0D0D0D"/>
          <w:sz w:val="24"/>
          <w:szCs w:val="24"/>
          <w:lang w:val="hy-AM"/>
        </w:rPr>
        <w:t xml:space="preserve">ի տեղակալ </w:t>
      </w:r>
      <w:r w:rsidR="008F7EE5" w:rsidRPr="00B83813">
        <w:rPr>
          <w:rFonts w:ascii="GHEA Mariam" w:eastAsia="GHEA Mariam" w:hAnsi="GHEA Mariam" w:cs="GHEA Mariam"/>
          <w:color w:val="0D0D0D"/>
          <w:sz w:val="24"/>
          <w:szCs w:val="24"/>
          <w:lang w:val="hy-AM"/>
        </w:rPr>
        <w:t>Ա</w:t>
      </w:r>
      <w:r w:rsidR="00B71325">
        <w:rPr>
          <w:rFonts w:ascii="Cambria Math" w:eastAsia="GHEA Mariam" w:hAnsi="Cambria Math" w:cs="Cambria Math"/>
          <w:color w:val="0D0D0D"/>
          <w:sz w:val="24"/>
          <w:szCs w:val="24"/>
          <w:lang w:val="hy-AM"/>
        </w:rPr>
        <w:t>.</w:t>
      </w:r>
      <w:r w:rsidR="008F7EE5" w:rsidRPr="00B83813">
        <w:rPr>
          <w:rFonts w:ascii="GHEA Mariam" w:eastAsia="GHEA Mariam" w:hAnsi="GHEA Mariam" w:cs="GHEA Mariam"/>
          <w:color w:val="0D0D0D"/>
          <w:sz w:val="24"/>
          <w:szCs w:val="24"/>
          <w:lang w:val="hy-AM"/>
        </w:rPr>
        <w:t>Պողոսյան</w:t>
      </w:r>
      <w:r w:rsidR="00C84CD9" w:rsidRPr="00D73677">
        <w:rPr>
          <w:rFonts w:ascii="GHEA Mariam" w:eastAsia="GHEA Mariam" w:hAnsi="GHEA Mariam" w:cs="GHEA Mariam"/>
          <w:color w:val="0D0D0D"/>
          <w:sz w:val="24"/>
          <w:szCs w:val="24"/>
          <w:lang w:val="hy-AM"/>
        </w:rPr>
        <w:t>ը</w:t>
      </w:r>
      <w:r w:rsidR="00D3555F" w:rsidRPr="00D73677">
        <w:rPr>
          <w:rFonts w:ascii="GHEA Mariam" w:eastAsia="GHEA Mariam" w:hAnsi="GHEA Mariam" w:cs="GHEA Mariam"/>
          <w:sz w:val="24"/>
          <w:szCs w:val="24"/>
          <w:lang w:val="hy-AM"/>
        </w:rPr>
        <w:t xml:space="preserve"> </w:t>
      </w:r>
      <w:r w:rsidR="00B71325">
        <w:rPr>
          <w:rFonts w:ascii="GHEA Mariam" w:eastAsia="GHEA Mariam" w:hAnsi="GHEA Mariam" w:cs="GHEA Mariam"/>
          <w:sz w:val="24"/>
          <w:szCs w:val="24"/>
          <w:lang w:val="hy-AM"/>
        </w:rPr>
        <w:t>ներկայացրել</w:t>
      </w:r>
      <w:r w:rsidR="00D3555F" w:rsidRPr="00D73677">
        <w:rPr>
          <w:rFonts w:ascii="GHEA Mariam" w:eastAsia="GHEA Mariam" w:hAnsi="GHEA Mariam" w:cs="GHEA Mariam"/>
          <w:sz w:val="24"/>
          <w:szCs w:val="24"/>
          <w:lang w:val="hy-AM"/>
        </w:rPr>
        <w:t xml:space="preserve"> է </w:t>
      </w:r>
      <w:r w:rsidR="00C84CD9" w:rsidRPr="00D73677">
        <w:rPr>
          <w:rFonts w:ascii="GHEA Mariam" w:eastAsia="GHEA Mariam" w:hAnsi="GHEA Mariam" w:cs="GHEA Mariam"/>
          <w:sz w:val="24"/>
          <w:szCs w:val="24"/>
          <w:lang w:val="hy-AM"/>
        </w:rPr>
        <w:t xml:space="preserve">հատուկ վերանայման </w:t>
      </w:r>
      <w:r w:rsidR="00D3555F" w:rsidRPr="00D73677">
        <w:rPr>
          <w:rFonts w:ascii="GHEA Mariam" w:eastAsia="GHEA Mariam" w:hAnsi="GHEA Mariam" w:cs="GHEA Mariam"/>
          <w:sz w:val="24"/>
          <w:szCs w:val="24"/>
          <w:lang w:val="hy-AM"/>
        </w:rPr>
        <w:t>վճռաբեկ բողոք, որը Վճռաբեկ դատարանի` 202</w:t>
      </w:r>
      <w:r w:rsidR="00B306BF">
        <w:rPr>
          <w:rFonts w:ascii="GHEA Mariam" w:eastAsia="GHEA Mariam" w:hAnsi="GHEA Mariam" w:cs="GHEA Mariam"/>
          <w:sz w:val="24"/>
          <w:szCs w:val="24"/>
          <w:lang w:val="hy-AM"/>
        </w:rPr>
        <w:t>4</w:t>
      </w:r>
      <w:r w:rsidR="00D3555F" w:rsidRPr="00D73677">
        <w:rPr>
          <w:rFonts w:ascii="GHEA Mariam" w:eastAsia="GHEA Mariam" w:hAnsi="GHEA Mariam" w:cs="GHEA Mariam"/>
          <w:sz w:val="24"/>
          <w:szCs w:val="24"/>
          <w:lang w:val="hy-AM"/>
        </w:rPr>
        <w:t xml:space="preserve"> թվականի </w:t>
      </w:r>
      <w:r w:rsidR="00E91AB5">
        <w:rPr>
          <w:rFonts w:ascii="GHEA Mariam" w:eastAsia="GHEA Mariam" w:hAnsi="GHEA Mariam" w:cs="GHEA Mariam"/>
          <w:sz w:val="24"/>
          <w:szCs w:val="24"/>
          <w:lang w:val="hy-AM"/>
        </w:rPr>
        <w:t xml:space="preserve">մարտի </w:t>
      </w:r>
      <w:r w:rsidR="00CD0772">
        <w:rPr>
          <w:rFonts w:ascii="GHEA Mariam" w:eastAsia="GHEA Mariam" w:hAnsi="GHEA Mariam" w:cs="GHEA Mariam"/>
          <w:sz w:val="24"/>
          <w:szCs w:val="24"/>
          <w:lang w:val="hy-AM"/>
        </w:rPr>
        <w:t>4</w:t>
      </w:r>
      <w:r w:rsidR="00D3555F" w:rsidRPr="00D73677">
        <w:rPr>
          <w:rFonts w:ascii="GHEA Mariam" w:eastAsia="GHEA Mariam" w:hAnsi="GHEA Mariam" w:cs="GHEA Mariam"/>
          <w:sz w:val="24"/>
          <w:szCs w:val="24"/>
          <w:lang w:val="hy-AM"/>
        </w:rPr>
        <w:t>-ի որոշմամբ ընդունվել է վարույթ</w:t>
      </w:r>
      <w:r w:rsidR="00B71325">
        <w:rPr>
          <w:rFonts w:ascii="GHEA Mariam" w:eastAsia="GHEA Mariam" w:hAnsi="GHEA Mariam" w:cs="GHEA Mariam"/>
          <w:sz w:val="24"/>
          <w:szCs w:val="24"/>
          <w:lang w:val="hy-AM"/>
        </w:rPr>
        <w:t>,</w:t>
      </w:r>
      <w:r w:rsidR="00BD0707" w:rsidRPr="00D73677">
        <w:rPr>
          <w:rFonts w:ascii="GHEA Mariam" w:eastAsia="GHEA Mariam" w:hAnsi="GHEA Mariam" w:cs="GHEA Mariam"/>
          <w:sz w:val="24"/>
          <w:szCs w:val="24"/>
          <w:lang w:val="hy-AM"/>
        </w:rPr>
        <w:t xml:space="preserve"> </w:t>
      </w:r>
      <w:r w:rsidR="00E20ADE">
        <w:rPr>
          <w:rFonts w:ascii="GHEA Mariam" w:eastAsia="GHEA Mariam" w:hAnsi="GHEA Mariam" w:cs="GHEA Mariam"/>
          <w:sz w:val="24"/>
          <w:szCs w:val="24"/>
          <w:lang w:val="hy-AM"/>
        </w:rPr>
        <w:t>և</w:t>
      </w:r>
      <w:r w:rsidR="00AF0395" w:rsidRPr="00D73677">
        <w:rPr>
          <w:rFonts w:ascii="GHEA Mariam" w:eastAsia="GHEA Mariam" w:hAnsi="GHEA Mariam" w:cs="GHEA Mariam"/>
          <w:sz w:val="24"/>
          <w:szCs w:val="24"/>
          <w:lang w:val="hy-AM"/>
        </w:rPr>
        <w:t xml:space="preserve"> սահման</w:t>
      </w:r>
      <w:r w:rsidR="0000303E" w:rsidRPr="00D73677">
        <w:rPr>
          <w:rFonts w:ascii="GHEA Mariam" w:eastAsia="GHEA Mariam" w:hAnsi="GHEA Mariam" w:cs="GHEA Mariam"/>
          <w:sz w:val="24"/>
          <w:szCs w:val="24"/>
          <w:lang w:val="hy-AM"/>
        </w:rPr>
        <w:t>վ</w:t>
      </w:r>
      <w:r w:rsidR="00AF0395" w:rsidRPr="00D73677">
        <w:rPr>
          <w:rFonts w:ascii="GHEA Mariam" w:eastAsia="GHEA Mariam" w:hAnsi="GHEA Mariam" w:cs="GHEA Mariam"/>
          <w:sz w:val="24"/>
          <w:szCs w:val="24"/>
          <w:lang w:val="hy-AM"/>
        </w:rPr>
        <w:t>ել</w:t>
      </w:r>
      <w:r w:rsidR="00BD0707" w:rsidRPr="00D73677">
        <w:rPr>
          <w:rFonts w:ascii="GHEA Mariam" w:eastAsia="GHEA Mariam" w:hAnsi="GHEA Mariam" w:cs="GHEA Mariam"/>
          <w:sz w:val="24"/>
          <w:szCs w:val="24"/>
          <w:lang w:val="hy-AM"/>
        </w:rPr>
        <w:t xml:space="preserve"> է</w:t>
      </w:r>
      <w:r w:rsidR="00AF0395" w:rsidRPr="00D73677">
        <w:rPr>
          <w:rFonts w:ascii="GHEA Mariam" w:eastAsia="GHEA Mariam" w:hAnsi="GHEA Mariam" w:cs="GHEA Mariam"/>
          <w:sz w:val="24"/>
          <w:szCs w:val="24"/>
          <w:lang w:val="hy-AM"/>
        </w:rPr>
        <w:t xml:space="preserve"> </w:t>
      </w:r>
      <w:r w:rsidR="00E73474" w:rsidRPr="00D73677">
        <w:rPr>
          <w:rFonts w:ascii="GHEA Mariam" w:eastAsia="GHEA Mariam" w:hAnsi="GHEA Mariam" w:cs="GHEA Mariam"/>
          <w:sz w:val="24"/>
          <w:szCs w:val="24"/>
          <w:lang w:val="hy-AM"/>
        </w:rPr>
        <w:t>դատական վարույթի իրականացման</w:t>
      </w:r>
      <w:r w:rsidR="0000303E" w:rsidRPr="00D73677">
        <w:rPr>
          <w:rFonts w:ascii="GHEA Mariam" w:eastAsia="GHEA Mariam" w:hAnsi="GHEA Mariam" w:cs="GHEA Mariam"/>
          <w:sz w:val="24"/>
          <w:szCs w:val="24"/>
          <w:lang w:val="hy-AM"/>
        </w:rPr>
        <w:t xml:space="preserve"> գրավոր ընթացակարգ։</w:t>
      </w:r>
      <w:r w:rsidR="00813F09">
        <w:rPr>
          <w:rFonts w:ascii="GHEA Mariam" w:eastAsia="GHEA Mariam" w:hAnsi="GHEA Mariam" w:cs="GHEA Mariam"/>
          <w:sz w:val="24"/>
          <w:szCs w:val="24"/>
          <w:lang w:val="hy-AM"/>
        </w:rPr>
        <w:t xml:space="preserve"> </w:t>
      </w:r>
      <w:r w:rsidR="00E91AB5">
        <w:rPr>
          <w:rFonts w:ascii="GHEA Mariam" w:eastAsia="GHEA Mariam" w:hAnsi="GHEA Mariam" w:cs="GHEA Mariam"/>
          <w:sz w:val="24"/>
          <w:szCs w:val="24"/>
          <w:lang w:val="hy-AM"/>
        </w:rPr>
        <w:t xml:space="preserve"> </w:t>
      </w:r>
      <w:r w:rsidR="00CD0772">
        <w:rPr>
          <w:rFonts w:ascii="GHEA Mariam" w:eastAsia="GHEA Mariam" w:hAnsi="GHEA Mariam" w:cs="GHEA Mariam"/>
          <w:sz w:val="24"/>
          <w:szCs w:val="24"/>
          <w:lang w:val="hy-AM"/>
        </w:rPr>
        <w:t xml:space="preserve"> </w:t>
      </w:r>
    </w:p>
    <w:p w14:paraId="0C625AE2" w14:textId="77777777" w:rsidR="00FE7831" w:rsidRPr="00D73677" w:rsidRDefault="00FE7831" w:rsidP="00D73677">
      <w:pPr>
        <w:spacing w:line="360" w:lineRule="auto"/>
        <w:ind w:leftChars="0" w:left="-2" w:firstLineChars="0" w:firstLine="567"/>
        <w:jc w:val="both"/>
        <w:rPr>
          <w:rFonts w:ascii="GHEA Mariam" w:eastAsia="GHEA Mariam" w:hAnsi="GHEA Mariam" w:cs="GHEA Mariam"/>
          <w:sz w:val="24"/>
          <w:szCs w:val="24"/>
          <w:lang w:val="hy-AM"/>
        </w:rPr>
      </w:pPr>
    </w:p>
    <w:p w14:paraId="7C11E680" w14:textId="77777777" w:rsidR="00590DDD" w:rsidRDefault="00590DDD" w:rsidP="00D73677">
      <w:pPr>
        <w:spacing w:line="360" w:lineRule="auto"/>
        <w:ind w:leftChars="0" w:left="-2" w:firstLineChars="0" w:firstLine="567"/>
        <w:jc w:val="both"/>
        <w:rPr>
          <w:rFonts w:ascii="GHEA Mariam" w:eastAsia="GHEA Mariam" w:hAnsi="GHEA Mariam" w:cs="GHEA Mariam"/>
          <w:b/>
          <w:bCs/>
          <w:sz w:val="24"/>
          <w:szCs w:val="24"/>
          <w:u w:val="single"/>
          <w:lang w:val="hy-AM"/>
        </w:rPr>
      </w:pPr>
    </w:p>
    <w:p w14:paraId="6015A13C" w14:textId="7C3AEFE4" w:rsidR="00A54AAA" w:rsidRPr="00D73677" w:rsidRDefault="00BD0707" w:rsidP="00D73677">
      <w:pPr>
        <w:spacing w:line="360" w:lineRule="auto"/>
        <w:ind w:leftChars="0" w:left="-2" w:firstLineChars="0" w:firstLine="567"/>
        <w:jc w:val="both"/>
        <w:rPr>
          <w:rFonts w:ascii="GHEA Mariam" w:eastAsia="GHEA Mariam" w:hAnsi="GHEA Mariam" w:cs="GHEA Mariam"/>
          <w:b/>
          <w:bCs/>
          <w:sz w:val="24"/>
          <w:szCs w:val="24"/>
          <w:u w:val="single"/>
          <w:lang w:val="hy-AM"/>
        </w:rPr>
      </w:pPr>
      <w:r w:rsidRPr="00D73677">
        <w:rPr>
          <w:rFonts w:ascii="GHEA Mariam" w:eastAsia="GHEA Mariam" w:hAnsi="GHEA Mariam" w:cs="GHEA Mariam"/>
          <w:b/>
          <w:bCs/>
          <w:sz w:val="24"/>
          <w:szCs w:val="24"/>
          <w:u w:val="single"/>
          <w:lang w:val="hy-AM"/>
        </w:rPr>
        <w:lastRenderedPageBreak/>
        <w:t>Վ</w:t>
      </w:r>
      <w:r w:rsidR="00A54AAA" w:rsidRPr="00D73677">
        <w:rPr>
          <w:rFonts w:ascii="GHEA Mariam" w:eastAsia="GHEA Mariam" w:hAnsi="GHEA Mariam" w:cs="GHEA Mariam"/>
          <w:b/>
          <w:bCs/>
          <w:sz w:val="24"/>
          <w:szCs w:val="24"/>
          <w:u w:val="single"/>
          <w:lang w:val="hy-AM"/>
        </w:rPr>
        <w:t xml:space="preserve">ճռաբեկ բողոքի </w:t>
      </w:r>
      <w:r w:rsidR="00596F79" w:rsidRPr="00D73677">
        <w:rPr>
          <w:rFonts w:ascii="GHEA Mariam" w:eastAsia="GHEA Mariam" w:hAnsi="GHEA Mariam" w:cs="GHEA Mariam"/>
          <w:b/>
          <w:bCs/>
          <w:sz w:val="24"/>
          <w:szCs w:val="24"/>
          <w:u w:val="single"/>
          <w:lang w:val="hy-AM"/>
        </w:rPr>
        <w:t>հիմք</w:t>
      </w:r>
      <w:r w:rsidR="00CC6F95" w:rsidRPr="00D73677">
        <w:rPr>
          <w:rFonts w:ascii="GHEA Mariam" w:eastAsia="GHEA Mariam" w:hAnsi="GHEA Mariam" w:cs="GHEA Mariam"/>
          <w:b/>
          <w:bCs/>
          <w:sz w:val="24"/>
          <w:szCs w:val="24"/>
          <w:u w:val="single"/>
          <w:lang w:val="hy-AM"/>
        </w:rPr>
        <w:t>եր</w:t>
      </w:r>
      <w:r w:rsidR="00596F79" w:rsidRPr="00D73677">
        <w:rPr>
          <w:rFonts w:ascii="GHEA Mariam" w:eastAsia="GHEA Mariam" w:hAnsi="GHEA Mariam" w:cs="GHEA Mariam"/>
          <w:b/>
          <w:bCs/>
          <w:sz w:val="24"/>
          <w:szCs w:val="24"/>
          <w:u w:val="single"/>
          <w:lang w:val="hy-AM"/>
        </w:rPr>
        <w:t>ը</w:t>
      </w:r>
      <w:r w:rsidR="00A54AAA" w:rsidRPr="00D73677">
        <w:rPr>
          <w:rFonts w:ascii="GHEA Mariam" w:eastAsia="GHEA Mariam" w:hAnsi="GHEA Mariam" w:cs="GHEA Mariam"/>
          <w:b/>
          <w:bCs/>
          <w:sz w:val="24"/>
          <w:szCs w:val="24"/>
          <w:u w:val="single"/>
          <w:lang w:val="hy-AM"/>
        </w:rPr>
        <w:t>,</w:t>
      </w:r>
      <w:r w:rsidR="00596F79" w:rsidRPr="00D73677">
        <w:rPr>
          <w:rFonts w:ascii="GHEA Mariam" w:eastAsia="GHEA Mariam" w:hAnsi="GHEA Mariam" w:cs="GHEA Mariam"/>
          <w:b/>
          <w:bCs/>
          <w:sz w:val="24"/>
          <w:szCs w:val="24"/>
          <w:u w:val="single"/>
          <w:lang w:val="hy-AM"/>
        </w:rPr>
        <w:t xml:space="preserve"> </w:t>
      </w:r>
      <w:r w:rsidR="00CC6F95" w:rsidRPr="00D73677">
        <w:rPr>
          <w:rFonts w:ascii="GHEA Mariam" w:eastAsia="GHEA Mariam" w:hAnsi="GHEA Mariam" w:cs="GHEA Mariam"/>
          <w:b/>
          <w:bCs/>
          <w:sz w:val="24"/>
          <w:szCs w:val="24"/>
          <w:u w:val="single"/>
          <w:lang w:val="hy-AM"/>
        </w:rPr>
        <w:t>փաստարկները</w:t>
      </w:r>
      <w:r w:rsidR="00A54AAA" w:rsidRPr="00D73677">
        <w:rPr>
          <w:rFonts w:ascii="GHEA Mariam" w:eastAsia="GHEA Mariam" w:hAnsi="GHEA Mariam" w:cs="GHEA Mariam"/>
          <w:b/>
          <w:bCs/>
          <w:sz w:val="24"/>
          <w:szCs w:val="24"/>
          <w:u w:val="single"/>
          <w:lang w:val="hy-AM"/>
        </w:rPr>
        <w:t xml:space="preserve"> և պահանջը.</w:t>
      </w:r>
    </w:p>
    <w:p w14:paraId="38D7522A" w14:textId="6156F226" w:rsidR="00A54AAA" w:rsidRPr="00D73677" w:rsidRDefault="00726D11" w:rsidP="00D73677">
      <w:pPr>
        <w:spacing w:line="360" w:lineRule="auto"/>
        <w:ind w:leftChars="0" w:left="-2" w:firstLineChars="0" w:firstLine="567"/>
        <w:jc w:val="both"/>
        <w:rPr>
          <w:rFonts w:ascii="GHEA Mariam" w:eastAsia="GHEA Mariam" w:hAnsi="GHEA Mariam" w:cs="GHEA Mariam"/>
          <w:sz w:val="24"/>
          <w:szCs w:val="24"/>
          <w:lang w:val="hy-AM"/>
        </w:rPr>
      </w:pPr>
      <w:r w:rsidRPr="00D73677">
        <w:rPr>
          <w:rFonts w:ascii="GHEA Mariam" w:eastAsia="GHEA Mariam" w:hAnsi="GHEA Mariam" w:cs="GHEA Mariam"/>
          <w:sz w:val="24"/>
          <w:szCs w:val="24"/>
          <w:lang w:val="hy-AM"/>
        </w:rPr>
        <w:t>Վ</w:t>
      </w:r>
      <w:r w:rsidR="00A54AAA" w:rsidRPr="00D73677">
        <w:rPr>
          <w:rFonts w:ascii="GHEA Mariam" w:eastAsia="GHEA Mariam" w:hAnsi="GHEA Mariam" w:cs="GHEA Mariam"/>
          <w:sz w:val="24"/>
          <w:szCs w:val="24"/>
          <w:lang w:val="hy-AM"/>
        </w:rPr>
        <w:t xml:space="preserve">ճռաբեկ բողոքը քննվում է հետևյալ </w:t>
      </w:r>
      <w:r w:rsidR="00596F79" w:rsidRPr="00D73677">
        <w:rPr>
          <w:rFonts w:ascii="GHEA Mariam" w:eastAsia="GHEA Mariam" w:hAnsi="GHEA Mariam" w:cs="GHEA Mariam"/>
          <w:sz w:val="24"/>
          <w:szCs w:val="24"/>
          <w:lang w:val="hy-AM"/>
        </w:rPr>
        <w:t>հիմք</w:t>
      </w:r>
      <w:r w:rsidR="00697AC6">
        <w:rPr>
          <w:rFonts w:ascii="GHEA Mariam" w:eastAsia="GHEA Mariam" w:hAnsi="GHEA Mariam" w:cs="GHEA Mariam"/>
          <w:sz w:val="24"/>
          <w:szCs w:val="24"/>
          <w:lang w:val="hy-AM"/>
        </w:rPr>
        <w:t>եր</w:t>
      </w:r>
      <w:r w:rsidR="00596F79" w:rsidRPr="00D73677">
        <w:rPr>
          <w:rFonts w:ascii="GHEA Mariam" w:eastAsia="GHEA Mariam" w:hAnsi="GHEA Mariam" w:cs="GHEA Mariam"/>
          <w:sz w:val="24"/>
          <w:szCs w:val="24"/>
          <w:lang w:val="hy-AM"/>
        </w:rPr>
        <w:t>ի</w:t>
      </w:r>
      <w:r w:rsidR="00A54AAA" w:rsidRPr="00D73677">
        <w:rPr>
          <w:rFonts w:ascii="GHEA Mariam" w:eastAsia="GHEA Mariam" w:hAnsi="GHEA Mariam" w:cs="GHEA Mariam"/>
          <w:sz w:val="24"/>
          <w:szCs w:val="24"/>
          <w:lang w:val="hy-AM"/>
        </w:rPr>
        <w:t xml:space="preserve"> սահմաններում՝ ներքոհիշյալ </w:t>
      </w:r>
      <w:r w:rsidR="003746DD" w:rsidRPr="00D73677">
        <w:rPr>
          <w:rFonts w:ascii="GHEA Mariam" w:eastAsia="GHEA Mariam" w:hAnsi="GHEA Mariam" w:cs="GHEA Mariam"/>
          <w:sz w:val="24"/>
          <w:szCs w:val="24"/>
          <w:lang w:val="hy-AM"/>
        </w:rPr>
        <w:t>փաստարկներով</w:t>
      </w:r>
      <w:r w:rsidR="00A54AAA" w:rsidRPr="00D73677">
        <w:rPr>
          <w:rFonts w:ascii="GHEA Mariam" w:eastAsia="GHEA Mariam" w:hAnsi="GHEA Mariam" w:cs="GHEA Mariam"/>
          <w:sz w:val="24"/>
          <w:szCs w:val="24"/>
          <w:lang w:val="hy-AM"/>
        </w:rPr>
        <w:t>.</w:t>
      </w:r>
      <w:r w:rsidR="00FC060D">
        <w:rPr>
          <w:rFonts w:ascii="GHEA Mariam" w:eastAsia="GHEA Mariam" w:hAnsi="GHEA Mariam" w:cs="GHEA Mariam"/>
          <w:sz w:val="24"/>
          <w:szCs w:val="24"/>
          <w:lang w:val="hy-AM"/>
        </w:rPr>
        <w:t xml:space="preserve"> </w:t>
      </w:r>
    </w:p>
    <w:p w14:paraId="49CB84CD" w14:textId="3526A76D" w:rsidR="00FB7B63" w:rsidRDefault="0086494A" w:rsidP="003228C5">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4</w:t>
      </w:r>
      <w:r w:rsidR="00AA6752" w:rsidRPr="00D73677">
        <w:rPr>
          <w:rFonts w:ascii="GHEA Mariam" w:eastAsia="GHEA Mariam" w:hAnsi="GHEA Mariam" w:cs="GHEA Mariam"/>
          <w:sz w:val="24"/>
          <w:szCs w:val="24"/>
          <w:lang w:val="hy-AM"/>
        </w:rPr>
        <w:t>. Բողոքի հեղինակի պնդմամբ՝</w:t>
      </w:r>
      <w:r w:rsidR="008D39D8">
        <w:rPr>
          <w:rFonts w:ascii="GHEA Mariam" w:eastAsia="GHEA Mariam" w:hAnsi="GHEA Mariam" w:cs="GHEA Mariam"/>
          <w:sz w:val="24"/>
          <w:szCs w:val="24"/>
          <w:lang w:val="hy-AM"/>
        </w:rPr>
        <w:t xml:space="preserve"> ստորադաս դատարանի որոշումն օրինական և հիմնավոր չէ, այն չի բխում ՀՀ քրեական դատավարության օրենսգրքի 15-րդ, 17-րդ, 18-րդ</w:t>
      </w:r>
      <w:r w:rsidR="001F0046">
        <w:rPr>
          <w:rFonts w:ascii="GHEA Mariam" w:eastAsia="GHEA Mariam" w:hAnsi="GHEA Mariam" w:cs="GHEA Mariam"/>
          <w:sz w:val="24"/>
          <w:szCs w:val="24"/>
          <w:lang w:val="hy-AM"/>
        </w:rPr>
        <w:t xml:space="preserve"> և </w:t>
      </w:r>
      <w:r w:rsidR="008D39D8">
        <w:rPr>
          <w:rFonts w:ascii="GHEA Mariam" w:eastAsia="GHEA Mariam" w:hAnsi="GHEA Mariam" w:cs="GHEA Mariam"/>
          <w:sz w:val="24"/>
          <w:szCs w:val="24"/>
          <w:lang w:val="hy-AM"/>
        </w:rPr>
        <w:t>21-րդ</w:t>
      </w:r>
      <w:r w:rsidR="008F5AC7">
        <w:rPr>
          <w:rFonts w:ascii="GHEA Mariam" w:eastAsia="GHEA Mariam" w:hAnsi="GHEA Mariam" w:cs="GHEA Mariam"/>
          <w:sz w:val="24"/>
          <w:szCs w:val="24"/>
          <w:lang w:val="hy-AM"/>
        </w:rPr>
        <w:t xml:space="preserve"> հոդվածների պահանջներից, դրանով սխալ են մեկնաբանվել ՀՀ քրեական դատավարության օրենսգրքի </w:t>
      </w:r>
      <w:r w:rsidR="008D39D8">
        <w:rPr>
          <w:rFonts w:ascii="GHEA Mariam" w:eastAsia="GHEA Mariam" w:hAnsi="GHEA Mariam" w:cs="GHEA Mariam"/>
          <w:sz w:val="24"/>
          <w:szCs w:val="24"/>
          <w:lang w:val="hy-AM"/>
        </w:rPr>
        <w:t>116-րդ և 118-րդ հոդվածներ</w:t>
      </w:r>
      <w:r w:rsidR="008F5AC7">
        <w:rPr>
          <w:rFonts w:ascii="GHEA Mariam" w:eastAsia="GHEA Mariam" w:hAnsi="GHEA Mariam" w:cs="GHEA Mariam"/>
          <w:sz w:val="24"/>
          <w:szCs w:val="24"/>
          <w:lang w:val="hy-AM"/>
        </w:rPr>
        <w:t>ը</w:t>
      </w:r>
      <w:r w:rsidR="008D39D8">
        <w:rPr>
          <w:rFonts w:ascii="GHEA Mariam" w:eastAsia="GHEA Mariam" w:hAnsi="GHEA Mariam" w:cs="GHEA Mariam"/>
          <w:sz w:val="24"/>
          <w:szCs w:val="24"/>
          <w:lang w:val="hy-AM"/>
        </w:rPr>
        <w:t xml:space="preserve">, ուստի թույլ է տրվել դատական սխալ՝ քրեադատավարական օրենքի էական խախտում, որը կարող է խաթարել արդարադատության բուն էությունը։ </w:t>
      </w:r>
    </w:p>
    <w:p w14:paraId="580973CE" w14:textId="29E3C7E9" w:rsidR="001D35C4" w:rsidRDefault="0006273F" w:rsidP="0006273F">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4.1. Բողոքաբերը, ա</w:t>
      </w:r>
      <w:r w:rsidR="001D35C4">
        <w:rPr>
          <w:rFonts w:ascii="GHEA Mariam" w:eastAsia="GHEA Mariam" w:hAnsi="GHEA Mariam" w:cs="GHEA Mariam"/>
          <w:sz w:val="24"/>
          <w:szCs w:val="24"/>
          <w:lang w:val="hy-AM"/>
        </w:rPr>
        <w:t xml:space="preserve">նդրադառնալով </w:t>
      </w:r>
      <w:r w:rsidR="002F2A6B">
        <w:rPr>
          <w:rFonts w:ascii="GHEA Mariam" w:eastAsia="GHEA Mariam" w:hAnsi="GHEA Mariam" w:cs="GHEA Mariam"/>
          <w:sz w:val="24"/>
          <w:szCs w:val="24"/>
          <w:lang w:val="hy-AM"/>
        </w:rPr>
        <w:t>Վերաքննիչ դատարանի</w:t>
      </w:r>
      <w:r w:rsidR="0072026F">
        <w:rPr>
          <w:rFonts w:ascii="GHEA Mariam" w:eastAsia="GHEA Mariam" w:hAnsi="GHEA Mariam" w:cs="GHEA Mariam"/>
          <w:sz w:val="24"/>
          <w:szCs w:val="24"/>
          <w:lang w:val="hy-AM"/>
        </w:rPr>
        <w:t xml:space="preserve"> այն եզրահանգմանը, որ </w:t>
      </w:r>
      <w:r w:rsidR="003228C5">
        <w:rPr>
          <w:rFonts w:ascii="GHEA Mariam" w:eastAsia="GHEA Mariam" w:hAnsi="GHEA Mariam" w:cs="GHEA Mariam"/>
          <w:sz w:val="24"/>
          <w:szCs w:val="24"/>
          <w:lang w:val="hy-AM"/>
        </w:rPr>
        <w:t>մեղադրյալ Ս</w:t>
      </w:r>
      <w:r w:rsidR="0072026F" w:rsidRPr="00D73677">
        <w:rPr>
          <w:rFonts w:ascii="GHEA Mariam" w:eastAsia="GHEA Mariam" w:hAnsi="GHEA Mariam" w:cs="GHEA Mariam"/>
          <w:sz w:val="24"/>
          <w:szCs w:val="24"/>
          <w:lang w:val="hy-AM"/>
        </w:rPr>
        <w:t>.</w:t>
      </w:r>
      <w:r w:rsidR="003228C5">
        <w:rPr>
          <w:rFonts w:ascii="GHEA Mariam" w:eastAsia="GHEA Mariam" w:hAnsi="GHEA Mariam" w:cs="GHEA Mariam"/>
          <w:sz w:val="24"/>
          <w:szCs w:val="24"/>
          <w:lang w:val="hy-AM"/>
        </w:rPr>
        <w:t>Բարսեղյանի</w:t>
      </w:r>
      <w:r w:rsidR="00CD0772">
        <w:rPr>
          <w:rFonts w:ascii="GHEA Mariam" w:eastAsia="GHEA Mariam" w:hAnsi="GHEA Mariam" w:cs="GHEA Mariam"/>
          <w:sz w:val="24"/>
          <w:szCs w:val="24"/>
          <w:lang w:val="hy-AM"/>
        </w:rPr>
        <w:t xml:space="preserve"> </w:t>
      </w:r>
      <w:r w:rsidR="003228C5">
        <w:rPr>
          <w:rFonts w:ascii="GHEA Mariam" w:eastAsia="GHEA Mariam" w:hAnsi="GHEA Mariam" w:cs="GHEA Mariam"/>
          <w:sz w:val="24"/>
          <w:szCs w:val="24"/>
          <w:lang w:val="hy-AM"/>
        </w:rPr>
        <w:t xml:space="preserve">կողմից հանցանքի կատարումը կանխելու առնչությամբ </w:t>
      </w:r>
      <w:r w:rsidR="001D35C4">
        <w:rPr>
          <w:rFonts w:ascii="GHEA Mariam" w:eastAsia="GHEA Mariam" w:hAnsi="GHEA Mariam" w:cs="GHEA Mariam"/>
          <w:sz w:val="24"/>
          <w:szCs w:val="24"/>
          <w:lang w:val="hy-AM"/>
        </w:rPr>
        <w:t>Ա</w:t>
      </w:r>
      <w:r w:rsidR="003228C5">
        <w:rPr>
          <w:rFonts w:ascii="GHEA Mariam" w:eastAsia="GHEA Mariam" w:hAnsi="GHEA Mariam" w:cs="GHEA Mariam"/>
          <w:sz w:val="24"/>
          <w:szCs w:val="24"/>
          <w:lang w:val="hy-AM"/>
        </w:rPr>
        <w:t>ռաջին ատյանի դատարանի դատողությունները հիմնավոր չեն և չունեն օբյեկտիվ հիմքեր</w:t>
      </w:r>
      <w:r>
        <w:rPr>
          <w:rFonts w:ascii="GHEA Mariam" w:eastAsia="GHEA Mariam" w:hAnsi="GHEA Mariam" w:cs="GHEA Mariam"/>
          <w:sz w:val="24"/>
          <w:szCs w:val="24"/>
          <w:lang w:val="hy-AM"/>
        </w:rPr>
        <w:t>,</w:t>
      </w:r>
      <w:r w:rsidR="001D35C4">
        <w:rPr>
          <w:rFonts w:ascii="GHEA Mariam" w:eastAsia="GHEA Mariam" w:hAnsi="GHEA Mariam" w:cs="GHEA Mariam"/>
          <w:sz w:val="24"/>
          <w:szCs w:val="24"/>
          <w:lang w:val="hy-AM"/>
        </w:rPr>
        <w:t xml:space="preserve"> նշել է, որ </w:t>
      </w:r>
      <w:r w:rsidR="00A73AD4">
        <w:rPr>
          <w:rFonts w:ascii="GHEA Mariam" w:eastAsia="GHEA Mariam" w:hAnsi="GHEA Mariam" w:cs="GHEA Mariam"/>
          <w:sz w:val="24"/>
          <w:szCs w:val="24"/>
          <w:lang w:val="hy-AM"/>
        </w:rPr>
        <w:t xml:space="preserve">դրանք </w:t>
      </w:r>
      <w:r w:rsidR="001D35C4">
        <w:rPr>
          <w:rFonts w:ascii="GHEA Mariam" w:eastAsia="GHEA Mariam" w:hAnsi="GHEA Mariam" w:cs="GHEA Mariam"/>
          <w:sz w:val="24"/>
          <w:szCs w:val="24"/>
          <w:lang w:val="hy-AM"/>
        </w:rPr>
        <w:t>բխում են դատարան ներկայացված՝ տուժողի և վկաների ցուցմունքներով հայտնած տվյալներից, միջադեպի տեսաձայնագրություններից, մեղադրյալ</w:t>
      </w:r>
      <w:r w:rsidR="00DF0B77">
        <w:rPr>
          <w:rFonts w:ascii="GHEA Mariam" w:eastAsia="GHEA Mariam" w:hAnsi="GHEA Mariam" w:cs="GHEA Mariam"/>
          <w:sz w:val="24"/>
          <w:szCs w:val="24"/>
          <w:lang w:val="hy-AM"/>
        </w:rPr>
        <w:t xml:space="preserve"> Ս.</w:t>
      </w:r>
      <w:r w:rsidR="001D35C4">
        <w:rPr>
          <w:rFonts w:ascii="GHEA Mariam" w:eastAsia="GHEA Mariam" w:hAnsi="GHEA Mariam" w:cs="GHEA Mariam"/>
          <w:sz w:val="24"/>
          <w:szCs w:val="24"/>
          <w:lang w:val="hy-AM"/>
        </w:rPr>
        <w:t>Բարսեղյանի անձը բնութագրող տվյալնե</w:t>
      </w:r>
      <w:r w:rsidR="00DD6155">
        <w:rPr>
          <w:rFonts w:ascii="GHEA Mariam" w:eastAsia="GHEA Mariam" w:hAnsi="GHEA Mariam" w:cs="GHEA Mariam"/>
          <w:sz w:val="24"/>
          <w:szCs w:val="24"/>
          <w:lang w:val="hy-AM"/>
        </w:rPr>
        <w:t>ր պարունակող տեղեկանքներից</w:t>
      </w:r>
      <w:r w:rsidR="003228C5">
        <w:rPr>
          <w:rFonts w:ascii="GHEA Mariam" w:eastAsia="GHEA Mariam" w:hAnsi="GHEA Mariam" w:cs="GHEA Mariam"/>
          <w:sz w:val="24"/>
          <w:szCs w:val="24"/>
          <w:lang w:val="hy-AM"/>
        </w:rPr>
        <w:t xml:space="preserve">։ </w:t>
      </w:r>
    </w:p>
    <w:p w14:paraId="777FDF8F" w14:textId="643E0730" w:rsidR="001805DC" w:rsidRDefault="00DE576B" w:rsidP="003228C5">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4.2. </w:t>
      </w:r>
      <w:r w:rsidR="001D35C4">
        <w:rPr>
          <w:rFonts w:ascii="GHEA Mariam" w:eastAsia="GHEA Mariam" w:hAnsi="GHEA Mariam" w:cs="GHEA Mariam"/>
          <w:sz w:val="24"/>
          <w:szCs w:val="24"/>
          <w:lang w:val="hy-AM"/>
        </w:rPr>
        <w:t>Ըստ բողոք բերած անձի</w:t>
      </w:r>
      <w:r w:rsidR="00E20ADE">
        <w:rPr>
          <w:rFonts w:ascii="GHEA Mariam" w:eastAsia="GHEA Mariam" w:hAnsi="GHEA Mariam" w:cs="GHEA Mariam"/>
          <w:sz w:val="24"/>
          <w:szCs w:val="24"/>
          <w:lang w:val="hy-AM"/>
        </w:rPr>
        <w:t xml:space="preserve">, վարույթի </w:t>
      </w:r>
      <w:r w:rsidR="001D35C4">
        <w:rPr>
          <w:rFonts w:ascii="GHEA Mariam" w:eastAsia="GHEA Mariam" w:hAnsi="GHEA Mariam" w:cs="GHEA Mariam"/>
          <w:sz w:val="24"/>
          <w:szCs w:val="24"/>
          <w:lang w:val="hy-AM"/>
        </w:rPr>
        <w:t>նյութերի</w:t>
      </w:r>
      <w:r w:rsidR="00F43D2D">
        <w:rPr>
          <w:rFonts w:ascii="GHEA Mariam" w:eastAsia="GHEA Mariam" w:hAnsi="GHEA Mariam" w:cs="GHEA Mariam"/>
          <w:sz w:val="24"/>
          <w:szCs w:val="24"/>
          <w:lang w:val="hy-AM"/>
        </w:rPr>
        <w:t xml:space="preserve">ց </w:t>
      </w:r>
      <w:r w:rsidR="003228C5">
        <w:rPr>
          <w:rFonts w:ascii="GHEA Mariam" w:eastAsia="GHEA Mariam" w:hAnsi="GHEA Mariam" w:cs="GHEA Mariam"/>
          <w:sz w:val="24"/>
          <w:szCs w:val="24"/>
          <w:lang w:val="hy-AM"/>
        </w:rPr>
        <w:t>հետևում է, որ մեղադրյալ Ս</w:t>
      </w:r>
      <w:r w:rsidR="0072026F" w:rsidRPr="00D73677">
        <w:rPr>
          <w:rFonts w:ascii="GHEA Mariam" w:eastAsia="GHEA Mariam" w:hAnsi="GHEA Mariam" w:cs="GHEA Mariam"/>
          <w:sz w:val="24"/>
          <w:szCs w:val="24"/>
          <w:lang w:val="hy-AM"/>
        </w:rPr>
        <w:t>.</w:t>
      </w:r>
      <w:r w:rsidR="0039062E">
        <w:rPr>
          <w:rFonts w:ascii="GHEA Mariam" w:eastAsia="GHEA Mariam" w:hAnsi="GHEA Mariam" w:cs="GHEA Mariam"/>
          <w:sz w:val="24"/>
          <w:szCs w:val="24"/>
          <w:lang w:val="hy-AM"/>
        </w:rPr>
        <w:t>Բ</w:t>
      </w:r>
      <w:r w:rsidR="003228C5">
        <w:rPr>
          <w:rFonts w:ascii="GHEA Mariam" w:eastAsia="GHEA Mariam" w:hAnsi="GHEA Mariam" w:cs="GHEA Mariam"/>
          <w:sz w:val="24"/>
          <w:szCs w:val="24"/>
          <w:lang w:val="hy-AM"/>
        </w:rPr>
        <w:t>արսեղյանը ձևավո</w:t>
      </w:r>
      <w:r w:rsidR="00CD0772">
        <w:rPr>
          <w:rFonts w:ascii="GHEA Mariam" w:eastAsia="GHEA Mariam" w:hAnsi="GHEA Mariam" w:cs="GHEA Mariam"/>
          <w:sz w:val="24"/>
          <w:szCs w:val="24"/>
          <w:lang w:val="hy-AM"/>
        </w:rPr>
        <w:t>ր</w:t>
      </w:r>
      <w:r w:rsidR="003228C5">
        <w:rPr>
          <w:rFonts w:ascii="GHEA Mariam" w:eastAsia="GHEA Mariam" w:hAnsi="GHEA Mariam" w:cs="GHEA Mariam"/>
          <w:sz w:val="24"/>
          <w:szCs w:val="24"/>
          <w:lang w:val="hy-AM"/>
        </w:rPr>
        <w:t>ված ակնհայտ անհարգալից, արհամարհական և ագրեսիվ վերաբերմունք ունի ՀՀ ոստիկանության աշխատակիցների նկատմամբ</w:t>
      </w:r>
      <w:r>
        <w:rPr>
          <w:rFonts w:ascii="GHEA Mariam" w:eastAsia="GHEA Mariam" w:hAnsi="GHEA Mariam" w:cs="GHEA Mariam"/>
          <w:sz w:val="24"/>
          <w:szCs w:val="24"/>
          <w:lang w:val="hy-AM"/>
        </w:rPr>
        <w:t>, ինչը պայմանավորված է զուտ այն հանգամանքով, որ վերջիններս հանդիսանում են ՀՀ ոստիկանության աշխատակիցներ</w:t>
      </w:r>
      <w:r w:rsidR="003228C5">
        <w:rPr>
          <w:rFonts w:ascii="GHEA Mariam" w:eastAsia="GHEA Mariam" w:hAnsi="GHEA Mariam" w:cs="GHEA Mariam"/>
          <w:sz w:val="24"/>
          <w:szCs w:val="24"/>
          <w:lang w:val="hy-AM"/>
        </w:rPr>
        <w:t>։</w:t>
      </w:r>
      <w:r w:rsidR="003D0178">
        <w:rPr>
          <w:rFonts w:ascii="GHEA Mariam" w:eastAsia="GHEA Mariam" w:hAnsi="GHEA Mariam" w:cs="GHEA Mariam"/>
          <w:sz w:val="24"/>
          <w:szCs w:val="24"/>
          <w:lang w:val="hy-AM"/>
        </w:rPr>
        <w:t xml:space="preserve"> Մասնավորապես՝ մեղադրյալ Ս</w:t>
      </w:r>
      <w:r w:rsidR="0072026F" w:rsidRPr="00D73677">
        <w:rPr>
          <w:rFonts w:ascii="GHEA Mariam" w:eastAsia="GHEA Mariam" w:hAnsi="GHEA Mariam" w:cs="GHEA Mariam"/>
          <w:sz w:val="24"/>
          <w:szCs w:val="24"/>
          <w:lang w:val="hy-AM"/>
        </w:rPr>
        <w:t>.</w:t>
      </w:r>
      <w:r w:rsidR="003D0178">
        <w:rPr>
          <w:rFonts w:ascii="GHEA Mariam" w:eastAsia="GHEA Mariam" w:hAnsi="GHEA Mariam" w:cs="GHEA Mariam"/>
          <w:sz w:val="24"/>
          <w:szCs w:val="24"/>
          <w:lang w:val="hy-AM"/>
        </w:rPr>
        <w:t>Բարսեղյանը</w:t>
      </w:r>
      <w:r w:rsidR="001B35A7">
        <w:rPr>
          <w:rFonts w:ascii="GHEA Mariam" w:eastAsia="GHEA Mariam" w:hAnsi="GHEA Mariam" w:cs="GHEA Mariam"/>
          <w:sz w:val="24"/>
          <w:szCs w:val="24"/>
          <w:lang w:val="hy-AM"/>
        </w:rPr>
        <w:t xml:space="preserve"> </w:t>
      </w:r>
      <w:r w:rsidR="00F332D4">
        <w:rPr>
          <w:rFonts w:ascii="GHEA Mariam" w:eastAsia="GHEA Mariam" w:hAnsi="GHEA Mariam" w:cs="GHEA Mariam"/>
          <w:sz w:val="24"/>
          <w:szCs w:val="24"/>
          <w:lang w:val="hy-AM"/>
        </w:rPr>
        <w:t xml:space="preserve">գտել է, որ </w:t>
      </w:r>
      <w:r w:rsidR="001B35A7">
        <w:rPr>
          <w:rFonts w:ascii="GHEA Mariam" w:eastAsia="GHEA Mariam" w:hAnsi="GHEA Mariam" w:cs="GHEA Mariam"/>
          <w:sz w:val="24"/>
          <w:szCs w:val="24"/>
          <w:lang w:val="hy-AM"/>
        </w:rPr>
        <w:t xml:space="preserve">սեռական </w:t>
      </w:r>
      <w:r w:rsidR="00F332D4">
        <w:rPr>
          <w:rFonts w:ascii="GHEA Mariam" w:eastAsia="GHEA Mariam" w:hAnsi="GHEA Mariam" w:cs="GHEA Mariam"/>
          <w:sz w:val="24"/>
          <w:szCs w:val="24"/>
          <w:lang w:val="hy-AM"/>
        </w:rPr>
        <w:t xml:space="preserve">բնույթի </w:t>
      </w:r>
      <w:r w:rsidR="001B35A7">
        <w:rPr>
          <w:rFonts w:ascii="GHEA Mariam" w:eastAsia="GHEA Mariam" w:hAnsi="GHEA Mariam" w:cs="GHEA Mariam"/>
          <w:sz w:val="24"/>
          <w:szCs w:val="24"/>
          <w:lang w:val="hy-AM"/>
        </w:rPr>
        <w:t>հայհոյանքներ, բռնություն</w:t>
      </w:r>
      <w:r w:rsidR="001D0AF2">
        <w:rPr>
          <w:rFonts w:ascii="GHEA Mariam" w:eastAsia="GHEA Mariam" w:hAnsi="GHEA Mariam" w:cs="GHEA Mariam"/>
          <w:sz w:val="24"/>
          <w:szCs w:val="24"/>
          <w:lang w:val="hy-AM"/>
        </w:rPr>
        <w:t xml:space="preserve"> գործադրելու </w:t>
      </w:r>
      <w:r w:rsidR="001B35A7">
        <w:rPr>
          <w:rFonts w:ascii="GHEA Mariam" w:eastAsia="GHEA Mariam" w:hAnsi="GHEA Mariam" w:cs="GHEA Mariam"/>
          <w:sz w:val="24"/>
          <w:szCs w:val="24"/>
          <w:lang w:val="hy-AM"/>
        </w:rPr>
        <w:t>սպառնալիք</w:t>
      </w:r>
      <w:r w:rsidR="001D0AF2">
        <w:rPr>
          <w:rFonts w:ascii="GHEA Mariam" w:eastAsia="GHEA Mariam" w:hAnsi="GHEA Mariam" w:cs="GHEA Mariam"/>
          <w:sz w:val="24"/>
          <w:szCs w:val="24"/>
          <w:lang w:val="hy-AM"/>
        </w:rPr>
        <w:t>ներ</w:t>
      </w:r>
      <w:r w:rsidR="00F332D4">
        <w:rPr>
          <w:rFonts w:ascii="GHEA Mariam" w:eastAsia="GHEA Mariam" w:hAnsi="GHEA Mariam" w:cs="GHEA Mariam"/>
          <w:sz w:val="24"/>
          <w:szCs w:val="24"/>
          <w:lang w:val="hy-AM"/>
        </w:rPr>
        <w:t xml:space="preserve"> </w:t>
      </w:r>
      <w:r w:rsidR="001D0AF2">
        <w:rPr>
          <w:rFonts w:ascii="GHEA Mariam" w:eastAsia="GHEA Mariam" w:hAnsi="GHEA Mariam" w:cs="GHEA Mariam"/>
          <w:sz w:val="24"/>
          <w:szCs w:val="24"/>
          <w:lang w:val="hy-AM"/>
        </w:rPr>
        <w:t>հնչեց</w:t>
      </w:r>
      <w:r w:rsidR="00F332D4">
        <w:rPr>
          <w:rFonts w:ascii="GHEA Mariam" w:eastAsia="GHEA Mariam" w:hAnsi="GHEA Mariam" w:cs="GHEA Mariam"/>
          <w:sz w:val="24"/>
          <w:szCs w:val="24"/>
          <w:lang w:val="hy-AM"/>
        </w:rPr>
        <w:t>ն</w:t>
      </w:r>
      <w:r w:rsidR="001D0AF2">
        <w:rPr>
          <w:rFonts w:ascii="GHEA Mariam" w:eastAsia="GHEA Mariam" w:hAnsi="GHEA Mariam" w:cs="GHEA Mariam"/>
          <w:sz w:val="24"/>
          <w:szCs w:val="24"/>
          <w:lang w:val="hy-AM"/>
        </w:rPr>
        <w:t>ել</w:t>
      </w:r>
      <w:r w:rsidR="00F332D4">
        <w:rPr>
          <w:rFonts w:ascii="GHEA Mariam" w:eastAsia="GHEA Mariam" w:hAnsi="GHEA Mariam" w:cs="GHEA Mariam"/>
          <w:sz w:val="24"/>
          <w:szCs w:val="24"/>
          <w:lang w:val="hy-AM"/>
        </w:rPr>
        <w:t xml:space="preserve">ով ու նույնիսկ բռնություն գործադրելով՝ կարող է միջամտել </w:t>
      </w:r>
      <w:r w:rsidR="001D0AF2">
        <w:rPr>
          <w:rFonts w:ascii="GHEA Mariam" w:eastAsia="GHEA Mariam" w:hAnsi="GHEA Mariam" w:cs="GHEA Mariam"/>
          <w:sz w:val="24"/>
          <w:szCs w:val="24"/>
          <w:lang w:val="hy-AM"/>
        </w:rPr>
        <w:t>ոստիկանության աշխատակիցների օրինական գործունեությանը</w:t>
      </w:r>
      <w:r w:rsidR="00F332D4">
        <w:rPr>
          <w:rFonts w:ascii="GHEA Mariam" w:eastAsia="GHEA Mariam" w:hAnsi="GHEA Mariam" w:cs="GHEA Mariam"/>
          <w:sz w:val="24"/>
          <w:szCs w:val="24"/>
          <w:lang w:val="hy-AM"/>
        </w:rPr>
        <w:t xml:space="preserve">։ </w:t>
      </w:r>
    </w:p>
    <w:p w14:paraId="55CB770F" w14:textId="36D318D9" w:rsidR="006E3907" w:rsidRDefault="00F30372" w:rsidP="003228C5">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4.3. Անդրադառնալով Ս.Բարսեղյանի անձը բնութագրող տվյալներին՝ բողոքաբերը նշել է, որ վերջինս հանցանք կատարելու կապակցությամբ 15</w:t>
      </w:r>
      <w:r w:rsidR="007C72A1">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տարի ժամկետով ազատազրկման է դատապարտված եղել Չեխիայի Հանրապետությունում, ՀՀ ոստիկանության գրության համաձայն՝ հանդիսանում է քրեական ենթամշակույթ կրող անձ, որպիսի հանգամանք</w:t>
      </w:r>
      <w:r w:rsidR="00081FE1">
        <w:rPr>
          <w:rFonts w:ascii="GHEA Mariam" w:eastAsia="GHEA Mariam" w:hAnsi="GHEA Mariam" w:cs="GHEA Mariam"/>
          <w:sz w:val="24"/>
          <w:szCs w:val="24"/>
          <w:lang w:val="hy-AM"/>
        </w:rPr>
        <w:t xml:space="preserve">ների անտեսումը </w:t>
      </w:r>
      <w:r w:rsidR="00081FE1">
        <w:rPr>
          <w:rFonts w:ascii="GHEA Mariam" w:eastAsia="GHEA Mariam" w:hAnsi="GHEA Mariam" w:cs="GHEA Mariam"/>
          <w:sz w:val="24"/>
          <w:szCs w:val="24"/>
          <w:lang w:val="hy-AM"/>
        </w:rPr>
        <w:lastRenderedPageBreak/>
        <w:t>մեղադրյալ Ս.Բարսեղյանի կողմից նոր հանցանք կատարելու հավանականությունը գնահատելիս, իրավաչափ չէ։</w:t>
      </w:r>
      <w:r>
        <w:rPr>
          <w:rFonts w:ascii="GHEA Mariam" w:eastAsia="GHEA Mariam" w:hAnsi="GHEA Mariam" w:cs="GHEA Mariam"/>
          <w:sz w:val="24"/>
          <w:szCs w:val="24"/>
          <w:lang w:val="hy-AM"/>
        </w:rPr>
        <w:t xml:space="preserve"> </w:t>
      </w:r>
    </w:p>
    <w:p w14:paraId="291AC130" w14:textId="778FF068" w:rsidR="00380269" w:rsidRDefault="006E3907" w:rsidP="00380269">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4.4.</w:t>
      </w:r>
      <w:r w:rsidR="00380269">
        <w:rPr>
          <w:rFonts w:ascii="GHEA Mariam" w:eastAsia="GHEA Mariam" w:hAnsi="GHEA Mariam" w:cs="GHEA Mariam"/>
          <w:sz w:val="24"/>
          <w:szCs w:val="24"/>
          <w:lang w:val="hy-AM"/>
        </w:rPr>
        <w:t xml:space="preserve"> Բողոքաբերը, անդրադառնալով Ս.Բարսեղյանի նկատմամբ կալանքը որպես խափանման միջոց կիրառելու հիմքերի առկայությանը, նշել է, որ վերջինիս անձը բնութագրող տվյալների համակարգային վերլուծությունը վկայում է այն մասին, որ բարձր է Ս.Բարսեղյանի կողմից ազատության մեջ մնալու և ՀՀ ոստիկանության աշխատակիցների հետ առնչվելու դեպքում նոր հանցանքի կատարման հավանականությունը։ </w:t>
      </w:r>
    </w:p>
    <w:p w14:paraId="6B01F73B" w14:textId="7090A1C7" w:rsidR="00213BEB" w:rsidRDefault="00213BEB" w:rsidP="00380269">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Ըստ բողոքաբերի՝ մեղադրյալ Ս.Բարսեղյանի դրսևորած հակաիրավական վարքագիծը հիմք է տալիս պնդելու նրա՝ որոշակիորեն անպատասխանատու վերաբերմունքն իրավապահ համակարգի ներկայացուցիչների նկատմամբ, իսկ մեղսագրվող պատժի սպառնալիքով արգելված արարքի համար նախատեսված պատժի տեսակն ու պատժաչափը</w:t>
      </w:r>
      <w:r w:rsidR="00D476AF">
        <w:rPr>
          <w:rFonts w:ascii="GHEA Mariam" w:eastAsia="GHEA Mariam" w:hAnsi="GHEA Mariam" w:cs="GHEA Mariam"/>
          <w:sz w:val="24"/>
          <w:szCs w:val="24"/>
          <w:lang w:val="hy-AM"/>
        </w:rPr>
        <w:t>, այն է՝ ազատազրկում</w:t>
      </w:r>
      <w:r w:rsidR="00647F67">
        <w:rPr>
          <w:rFonts w:ascii="GHEA Mariam" w:eastAsia="GHEA Mariam" w:hAnsi="GHEA Mariam" w:cs="GHEA Mariam"/>
          <w:sz w:val="24"/>
          <w:szCs w:val="24"/>
          <w:lang w:val="hy-AM"/>
        </w:rPr>
        <w:t>՝</w:t>
      </w:r>
      <w:r w:rsidR="00D476AF">
        <w:rPr>
          <w:rFonts w:ascii="GHEA Mariam" w:eastAsia="GHEA Mariam" w:hAnsi="GHEA Mariam" w:cs="GHEA Mariam"/>
          <w:sz w:val="24"/>
          <w:szCs w:val="24"/>
          <w:lang w:val="hy-AM"/>
        </w:rPr>
        <w:t xml:space="preserve"> երկուսից հինգ տարի ժամկետով, </w:t>
      </w:r>
      <w:r>
        <w:rPr>
          <w:rFonts w:ascii="GHEA Mariam" w:eastAsia="GHEA Mariam" w:hAnsi="GHEA Mariam" w:cs="GHEA Mariam"/>
          <w:sz w:val="24"/>
          <w:szCs w:val="24"/>
          <w:lang w:val="hy-AM"/>
        </w:rPr>
        <w:t>հիմք են տալիս բարձր գնահատելու հավանականությունն առ այն, որ Ս.Բարսեղյանը կարող է դիմել փախուստի։</w:t>
      </w:r>
    </w:p>
    <w:p w14:paraId="144CBB0F" w14:textId="77777777" w:rsidR="00244E93" w:rsidRDefault="0018573C" w:rsidP="00380269">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Բողոքաբերը նաև նշել է, որ </w:t>
      </w:r>
      <w:r w:rsidR="003C5C7A">
        <w:rPr>
          <w:rFonts w:ascii="GHEA Mariam" w:eastAsia="GHEA Mariam" w:hAnsi="GHEA Mariam" w:cs="GHEA Mariam"/>
          <w:sz w:val="24"/>
          <w:szCs w:val="24"/>
          <w:lang w:val="hy-AM"/>
        </w:rPr>
        <w:t>բարձր է հավանականությունն առ այն, որ մեղադրյալ Ս.Բարսեղյանը, մնալով ազատության մեջ, կխոչընդոտի մինչդատական վարույթի քննությանը՝ քրեական դատավարությանը մասնակցող անձանց, մասնավորապես՝ հարցաքննված և դեռևս չհարցաքննված, դեպքի հանգամանքների վերաբերյալ տեղեկություններ ունեցող անձանց վրա՝ դեպքի իրական հանգամանքները թաքցնելու, մասնավորապես՝ տեղեկություններն այլափոխելու կամ իրեն ցանկալի բովանդակությամբ ցուցմունքներ ստանալու ճանապարհով։</w:t>
      </w:r>
    </w:p>
    <w:p w14:paraId="6806AC48" w14:textId="35EF84DA" w:rsidR="00213BEB" w:rsidRDefault="00244E93" w:rsidP="00380269">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Այս առումով, անդրադառնալով նաև մեղադրյալին վերագրվող արարքը ՀՀ ոստիկանության աշխատակիցներին ամրակցված տեսախցիկներով ամրագրված լինելու վերաբերյալ Վերաքննիչ դատարանի փաստարկին, </w:t>
      </w:r>
      <w:r w:rsidR="009B7701">
        <w:rPr>
          <w:rFonts w:ascii="GHEA Mariam" w:eastAsia="GHEA Mariam" w:hAnsi="GHEA Mariam" w:cs="GHEA Mariam"/>
          <w:sz w:val="24"/>
          <w:szCs w:val="24"/>
          <w:lang w:val="hy-AM"/>
        </w:rPr>
        <w:t xml:space="preserve">բողոքաբերը </w:t>
      </w:r>
      <w:r>
        <w:rPr>
          <w:rFonts w:ascii="GHEA Mariam" w:eastAsia="GHEA Mariam" w:hAnsi="GHEA Mariam" w:cs="GHEA Mariam"/>
          <w:sz w:val="24"/>
          <w:szCs w:val="24"/>
          <w:lang w:val="hy-AM"/>
        </w:rPr>
        <w:t>նշել է, որ թեև տեսագրություններով արձանագրվել է մեղադրյալ Ս.Բարսեղյանի կողմից ՀՀ ոստիկանության աշխատակիցների նկատմամբ բռնի գործողություններ կատարելու փաստը, այնուամենայնիվ, վերջիններիս ֆիզիկական ցավ պատճառելու հանգամանքը ենթակա է պարզման տուժողների հարցաքննության միջոցով, որպիսի պայմաններում կարևորվում են վերջիններիս ցուցմուն</w:t>
      </w:r>
      <w:r w:rsidR="00B32F04">
        <w:rPr>
          <w:rFonts w:ascii="GHEA Mariam" w:eastAsia="GHEA Mariam" w:hAnsi="GHEA Mariam" w:cs="GHEA Mariam"/>
          <w:sz w:val="24"/>
          <w:szCs w:val="24"/>
          <w:lang w:val="hy-AM"/>
        </w:rPr>
        <w:t>քնե</w:t>
      </w:r>
      <w:r>
        <w:rPr>
          <w:rFonts w:ascii="GHEA Mariam" w:eastAsia="GHEA Mariam" w:hAnsi="GHEA Mariam" w:cs="GHEA Mariam"/>
          <w:sz w:val="24"/>
          <w:szCs w:val="24"/>
          <w:lang w:val="hy-AM"/>
        </w:rPr>
        <w:t xml:space="preserve">րով հայտնած տվյալները։ </w:t>
      </w:r>
    </w:p>
    <w:p w14:paraId="3E122C62" w14:textId="4A8F2F6F" w:rsidR="00244E93" w:rsidRDefault="00244E93" w:rsidP="00380269">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lastRenderedPageBreak/>
        <w:t xml:space="preserve">Հաշվի առնելով վերոգրյալը՝ բողոքաբերը գտել է, որ մեղադրյալ Ս.Բարսեղյանի պատշաճ վարքագիծը հնարավոր է ապահովել </w:t>
      </w:r>
      <w:r w:rsidR="00455FDD">
        <w:rPr>
          <w:rFonts w:ascii="GHEA Mariam" w:eastAsia="GHEA Mariam" w:hAnsi="GHEA Mariam" w:cs="GHEA Mariam"/>
          <w:sz w:val="24"/>
          <w:szCs w:val="24"/>
          <w:lang w:val="hy-AM"/>
        </w:rPr>
        <w:t xml:space="preserve">որպես խափանման միջոց կալանքը կիրառելու միջոցով։ </w:t>
      </w:r>
    </w:p>
    <w:p w14:paraId="7B966318" w14:textId="38A4C19C" w:rsidR="00C54DEC" w:rsidRPr="00D73677" w:rsidRDefault="00244E93" w:rsidP="0023216D">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4.5. </w:t>
      </w:r>
      <w:r w:rsidR="00F83AFA" w:rsidRPr="009C170D">
        <w:rPr>
          <w:rFonts w:ascii="GHEA Mariam" w:eastAsia="GHEA Mariam" w:hAnsi="GHEA Mariam" w:cs="GHEA Mariam"/>
          <w:sz w:val="24"/>
          <w:szCs w:val="24"/>
          <w:lang w:val="hy-AM"/>
        </w:rPr>
        <w:t>Բացի այդ</w:t>
      </w:r>
      <w:r w:rsidR="00F83AFA">
        <w:rPr>
          <w:rFonts w:ascii="GHEA Mariam" w:eastAsia="GHEA Mariam" w:hAnsi="GHEA Mariam" w:cs="GHEA Mariam"/>
          <w:sz w:val="24"/>
          <w:szCs w:val="24"/>
          <w:lang w:val="hy-AM"/>
        </w:rPr>
        <w:t>,</w:t>
      </w:r>
      <w:r w:rsidR="00104263">
        <w:rPr>
          <w:rFonts w:ascii="GHEA Mariam" w:eastAsia="GHEA Mariam" w:hAnsi="GHEA Mariam" w:cs="GHEA Mariam"/>
          <w:sz w:val="24"/>
          <w:szCs w:val="24"/>
          <w:lang w:val="hy-AM"/>
        </w:rPr>
        <w:t xml:space="preserve"> </w:t>
      </w:r>
      <w:r w:rsidR="00CE6EB7">
        <w:rPr>
          <w:rFonts w:ascii="GHEA Mariam" w:eastAsia="GHEA Mariam" w:hAnsi="GHEA Mariam" w:cs="GHEA Mariam"/>
          <w:sz w:val="24"/>
          <w:szCs w:val="24"/>
          <w:lang w:val="hy-AM"/>
        </w:rPr>
        <w:t>ը</w:t>
      </w:r>
      <w:r w:rsidR="00104263">
        <w:rPr>
          <w:rFonts w:ascii="GHEA Mariam" w:eastAsia="GHEA Mariam" w:hAnsi="GHEA Mariam" w:cs="GHEA Mariam"/>
          <w:sz w:val="24"/>
          <w:szCs w:val="24"/>
          <w:lang w:val="hy-AM"/>
        </w:rPr>
        <w:t>ստ բողոքաբերի՝ Վերաքննիչ դատարանը, սահմանելով այլընտրանքային խափանման միջոց</w:t>
      </w:r>
      <w:r w:rsidR="00CD0772">
        <w:rPr>
          <w:rFonts w:ascii="GHEA Mariam" w:eastAsia="GHEA Mariam" w:hAnsi="GHEA Mariam" w:cs="GHEA Mariam"/>
          <w:sz w:val="24"/>
          <w:szCs w:val="24"/>
          <w:lang w:val="hy-AM"/>
        </w:rPr>
        <w:t>՝</w:t>
      </w:r>
      <w:r w:rsidR="00104263">
        <w:rPr>
          <w:rFonts w:ascii="GHEA Mariam" w:eastAsia="GHEA Mariam" w:hAnsi="GHEA Mariam" w:cs="GHEA Mariam"/>
          <w:sz w:val="24"/>
          <w:szCs w:val="24"/>
          <w:lang w:val="hy-AM"/>
        </w:rPr>
        <w:t xml:space="preserve"> գրավի չափը, հաշվի չի առել մեղադրյալին վերագրվող հանցանքի ծանրության աստիճանը</w:t>
      </w:r>
      <w:r w:rsidR="001D48DB">
        <w:rPr>
          <w:rFonts w:ascii="GHEA Mariam" w:eastAsia="GHEA Mariam" w:hAnsi="GHEA Mariam" w:cs="GHEA Mariam"/>
          <w:sz w:val="24"/>
          <w:szCs w:val="24"/>
          <w:lang w:val="hy-AM"/>
        </w:rPr>
        <w:t>, մեղադրյալի գույքային դրությունը, ինչպես նաև այն հանգամանքը, որ</w:t>
      </w:r>
      <w:r w:rsidR="00FB7B63">
        <w:rPr>
          <w:rFonts w:ascii="GHEA Mariam" w:eastAsia="GHEA Mariam" w:hAnsi="GHEA Mariam" w:cs="GHEA Mariam"/>
          <w:sz w:val="24"/>
          <w:szCs w:val="24"/>
          <w:lang w:val="hy-AM"/>
        </w:rPr>
        <w:t xml:space="preserve"> </w:t>
      </w:r>
      <w:r w:rsidR="007F6BA7" w:rsidRPr="0086494A">
        <w:rPr>
          <w:rFonts w:ascii="GHEA Mariam" w:eastAsia="GHEA Mariam" w:hAnsi="GHEA Mariam" w:cs="GHEA Mariam"/>
          <w:sz w:val="24"/>
          <w:szCs w:val="24"/>
          <w:lang w:val="hy-AM"/>
        </w:rPr>
        <w:t>Առաջին ատյանի դատարան</w:t>
      </w:r>
      <w:r w:rsidR="007F6BA7">
        <w:rPr>
          <w:rFonts w:ascii="GHEA Mariam" w:eastAsia="GHEA Mariam" w:hAnsi="GHEA Mariam" w:cs="GHEA Mariam"/>
          <w:sz w:val="24"/>
          <w:szCs w:val="24"/>
          <w:lang w:val="hy-AM"/>
        </w:rPr>
        <w:t>ում</w:t>
      </w:r>
      <w:r w:rsidR="001D48DB">
        <w:rPr>
          <w:rFonts w:ascii="GHEA Mariam" w:eastAsia="GHEA Mariam" w:hAnsi="GHEA Mariam" w:cs="GHEA Mariam"/>
          <w:sz w:val="24"/>
          <w:szCs w:val="24"/>
          <w:lang w:val="hy-AM"/>
        </w:rPr>
        <w:t xml:space="preserve"> մեղադրյալ Ս.Բարսեղյանի</w:t>
      </w:r>
      <w:r w:rsidR="008C262A">
        <w:rPr>
          <w:rFonts w:ascii="GHEA Mariam" w:eastAsia="GHEA Mariam" w:hAnsi="GHEA Mariam" w:cs="GHEA Mariam"/>
          <w:sz w:val="24"/>
          <w:szCs w:val="24"/>
          <w:lang w:val="hy-AM"/>
        </w:rPr>
        <w:t xml:space="preserve"> պաշտպանի միջնորդած </w:t>
      </w:r>
      <w:r w:rsidR="00104263" w:rsidRPr="00104263">
        <w:rPr>
          <w:rFonts w:ascii="GHEA Mariam" w:eastAsia="GHEA Mariam" w:hAnsi="GHEA Mariam" w:cs="GHEA Mariam"/>
          <w:sz w:val="24"/>
          <w:szCs w:val="24"/>
          <w:lang w:val="hy-AM"/>
        </w:rPr>
        <w:t>5</w:t>
      </w:r>
      <w:r w:rsidR="001D48DB">
        <w:rPr>
          <w:rFonts w:ascii="Cambria Math" w:eastAsia="GHEA Mariam" w:hAnsi="Cambria Math" w:cs="Cambria Math"/>
          <w:sz w:val="24"/>
          <w:szCs w:val="24"/>
          <w:lang w:val="hy-AM"/>
        </w:rPr>
        <w:t>.</w:t>
      </w:r>
      <w:r w:rsidR="00104263" w:rsidRPr="00104263">
        <w:rPr>
          <w:rFonts w:ascii="GHEA Mariam" w:eastAsia="GHEA Mariam" w:hAnsi="GHEA Mariam" w:cs="GHEA Mariam"/>
          <w:sz w:val="24"/>
          <w:szCs w:val="24"/>
          <w:lang w:val="hy-AM"/>
        </w:rPr>
        <w:t>000</w:t>
      </w:r>
      <w:r w:rsidR="001D48DB">
        <w:rPr>
          <w:rFonts w:ascii="Cambria Math" w:eastAsia="GHEA Mariam" w:hAnsi="Cambria Math" w:cs="Cambria Math"/>
          <w:sz w:val="24"/>
          <w:szCs w:val="24"/>
          <w:lang w:val="hy-AM"/>
        </w:rPr>
        <w:t>.</w:t>
      </w:r>
      <w:r w:rsidR="00104263" w:rsidRPr="00104263">
        <w:rPr>
          <w:rFonts w:ascii="GHEA Mariam" w:eastAsia="GHEA Mariam" w:hAnsi="GHEA Mariam" w:cs="GHEA Mariam"/>
          <w:sz w:val="24"/>
          <w:szCs w:val="24"/>
          <w:lang w:val="hy-AM"/>
        </w:rPr>
        <w:t>000 (հինգ միլիոն) ՀՀ դրամ</w:t>
      </w:r>
      <w:r w:rsidR="001D48DB">
        <w:rPr>
          <w:rFonts w:ascii="GHEA Mariam" w:eastAsia="GHEA Mariam" w:hAnsi="GHEA Mariam" w:cs="GHEA Mariam"/>
          <w:sz w:val="24"/>
          <w:szCs w:val="24"/>
          <w:lang w:val="hy-AM"/>
        </w:rPr>
        <w:t xml:space="preserve">ի չափով գրավը </w:t>
      </w:r>
      <w:r w:rsidR="00FB7B63">
        <w:rPr>
          <w:rFonts w:ascii="GHEA Mariam" w:eastAsia="GHEA Mariam" w:hAnsi="GHEA Mariam" w:cs="GHEA Mariam"/>
          <w:sz w:val="24"/>
          <w:szCs w:val="24"/>
          <w:lang w:val="hy-AM"/>
        </w:rPr>
        <w:t xml:space="preserve">համարվել </w:t>
      </w:r>
      <w:r w:rsidR="001D48DB">
        <w:rPr>
          <w:rFonts w:ascii="GHEA Mariam" w:eastAsia="GHEA Mariam" w:hAnsi="GHEA Mariam" w:cs="GHEA Mariam"/>
          <w:sz w:val="24"/>
          <w:szCs w:val="24"/>
          <w:lang w:val="hy-AM"/>
        </w:rPr>
        <w:t xml:space="preserve">է </w:t>
      </w:r>
      <w:r w:rsidR="008C262A">
        <w:rPr>
          <w:rFonts w:ascii="GHEA Mariam" w:eastAsia="GHEA Mariam" w:hAnsi="GHEA Mariam" w:cs="GHEA Mariam"/>
          <w:sz w:val="24"/>
          <w:szCs w:val="24"/>
          <w:lang w:val="hy-AM"/>
        </w:rPr>
        <w:t xml:space="preserve">ոչ բավարար՝ </w:t>
      </w:r>
      <w:r w:rsidR="00FB7B63">
        <w:rPr>
          <w:rFonts w:ascii="GHEA Mariam" w:eastAsia="GHEA Mariam" w:hAnsi="GHEA Mariam" w:cs="GHEA Mariam"/>
          <w:sz w:val="24"/>
          <w:szCs w:val="24"/>
          <w:lang w:val="hy-AM"/>
        </w:rPr>
        <w:t>մեղադրյալի պատշաճ վարքագիծ</w:t>
      </w:r>
      <w:r w:rsidR="008C262A">
        <w:rPr>
          <w:rFonts w:ascii="GHEA Mariam" w:eastAsia="GHEA Mariam" w:hAnsi="GHEA Mariam" w:cs="GHEA Mariam"/>
          <w:sz w:val="24"/>
          <w:szCs w:val="24"/>
          <w:lang w:val="hy-AM"/>
        </w:rPr>
        <w:t>ն</w:t>
      </w:r>
      <w:r w:rsidR="00FB7B63">
        <w:rPr>
          <w:rFonts w:ascii="GHEA Mariam" w:eastAsia="GHEA Mariam" w:hAnsi="GHEA Mariam" w:cs="GHEA Mariam"/>
          <w:sz w:val="24"/>
          <w:szCs w:val="24"/>
          <w:lang w:val="hy-AM"/>
        </w:rPr>
        <w:t xml:space="preserve"> </w:t>
      </w:r>
      <w:r w:rsidR="008C262A">
        <w:rPr>
          <w:rFonts w:ascii="GHEA Mariam" w:eastAsia="GHEA Mariam" w:hAnsi="GHEA Mariam" w:cs="GHEA Mariam"/>
          <w:sz w:val="24"/>
          <w:szCs w:val="24"/>
          <w:lang w:val="hy-AM"/>
        </w:rPr>
        <w:t>ապահովելու համար</w:t>
      </w:r>
      <w:r w:rsidR="007F6BA7">
        <w:rPr>
          <w:rFonts w:ascii="GHEA Mariam" w:eastAsia="GHEA Mariam" w:hAnsi="GHEA Mariam" w:cs="GHEA Mariam"/>
          <w:sz w:val="24"/>
          <w:szCs w:val="24"/>
          <w:lang w:val="hy-AM"/>
        </w:rPr>
        <w:t xml:space="preserve">, </w:t>
      </w:r>
      <w:r w:rsidR="00FB7B63">
        <w:rPr>
          <w:rFonts w:ascii="GHEA Mariam" w:eastAsia="GHEA Mariam" w:hAnsi="GHEA Mariam" w:cs="GHEA Mariam"/>
          <w:sz w:val="24"/>
          <w:szCs w:val="24"/>
          <w:lang w:val="hy-AM"/>
        </w:rPr>
        <w:t xml:space="preserve">մինչդեռ </w:t>
      </w:r>
      <w:r w:rsidR="007F6BA7">
        <w:rPr>
          <w:rFonts w:ascii="GHEA Mariam" w:eastAsia="GHEA Mariam" w:hAnsi="GHEA Mariam" w:cs="GHEA Mariam"/>
          <w:sz w:val="24"/>
          <w:szCs w:val="24"/>
          <w:lang w:val="hy-AM"/>
        </w:rPr>
        <w:t xml:space="preserve">Վերաքննիչ դատարանը գտել է, որ մեղադրյալի պատշաճ վարքագիծը հնարավոր է </w:t>
      </w:r>
      <w:r w:rsidR="007F6BA7" w:rsidRPr="007F6BA7">
        <w:rPr>
          <w:rFonts w:ascii="GHEA Mariam" w:eastAsia="GHEA Mariam" w:hAnsi="GHEA Mariam" w:cs="GHEA Mariam"/>
          <w:sz w:val="24"/>
          <w:szCs w:val="24"/>
          <w:lang w:val="hy-AM"/>
        </w:rPr>
        <w:t>ապահովել 2</w:t>
      </w:r>
      <w:r w:rsidR="001D48DB">
        <w:rPr>
          <w:rFonts w:ascii="Cambria Math" w:eastAsia="GHEA Mariam" w:hAnsi="Cambria Math" w:cs="Cambria Math"/>
          <w:sz w:val="24"/>
          <w:szCs w:val="24"/>
          <w:lang w:val="hy-AM"/>
        </w:rPr>
        <w:t>.</w:t>
      </w:r>
      <w:r w:rsidR="007F6BA7" w:rsidRPr="007F6BA7">
        <w:rPr>
          <w:rFonts w:ascii="GHEA Mariam" w:eastAsia="GHEA Mariam" w:hAnsi="GHEA Mariam" w:cs="GHEA Mariam"/>
          <w:sz w:val="24"/>
          <w:szCs w:val="24"/>
          <w:lang w:val="hy-AM"/>
        </w:rPr>
        <w:t>000</w:t>
      </w:r>
      <w:r w:rsidR="001D48DB">
        <w:rPr>
          <w:rFonts w:ascii="Cambria Math" w:eastAsia="GHEA Mariam" w:hAnsi="Cambria Math" w:cs="Cambria Math"/>
          <w:sz w:val="24"/>
          <w:szCs w:val="24"/>
          <w:lang w:val="hy-AM"/>
        </w:rPr>
        <w:t>.</w:t>
      </w:r>
      <w:r w:rsidR="007F6BA7" w:rsidRPr="007F6BA7">
        <w:rPr>
          <w:rFonts w:ascii="GHEA Mariam" w:eastAsia="GHEA Mariam" w:hAnsi="GHEA Mariam" w:cs="GHEA Mariam"/>
          <w:sz w:val="24"/>
          <w:szCs w:val="24"/>
          <w:lang w:val="hy-AM"/>
        </w:rPr>
        <w:t xml:space="preserve">000 (երկու միլիոն) ՀՀ դրամի չափով գրավի կիրառմամբ, ինչն անընդունելի է </w:t>
      </w:r>
      <w:r w:rsidR="001D48DB">
        <w:rPr>
          <w:rFonts w:ascii="GHEA Mariam" w:eastAsia="GHEA Mariam" w:hAnsi="GHEA Mariam" w:cs="GHEA Mariam"/>
          <w:sz w:val="24"/>
          <w:szCs w:val="24"/>
          <w:lang w:val="hy-AM"/>
        </w:rPr>
        <w:t>ներկայացված բողոքի</w:t>
      </w:r>
      <w:r w:rsidR="007F6BA7" w:rsidRPr="007F6BA7">
        <w:rPr>
          <w:rFonts w:ascii="GHEA Mariam" w:eastAsia="GHEA Mariam" w:hAnsi="GHEA Mariam" w:cs="GHEA Mariam"/>
          <w:sz w:val="24"/>
          <w:szCs w:val="24"/>
          <w:lang w:val="hy-AM"/>
        </w:rPr>
        <w:t xml:space="preserve"> հիմնավորումներով</w:t>
      </w:r>
      <w:r w:rsidR="001D48DB">
        <w:rPr>
          <w:rFonts w:ascii="GHEA Mariam" w:eastAsia="GHEA Mariam" w:hAnsi="GHEA Mariam" w:cs="GHEA Mariam"/>
          <w:sz w:val="24"/>
          <w:szCs w:val="24"/>
          <w:lang w:val="hy-AM"/>
        </w:rPr>
        <w:t>, և որևէ կերպ չի կարող ապահովել մեղադրյալի պատշաճ վարքագիծը</w:t>
      </w:r>
      <w:r w:rsidR="00C54DEC">
        <w:rPr>
          <w:rFonts w:ascii="GHEA Mariam" w:eastAsia="GHEA Mariam" w:hAnsi="GHEA Mariam" w:cs="GHEA Mariam"/>
          <w:sz w:val="24"/>
          <w:szCs w:val="24"/>
          <w:lang w:val="hy-AM"/>
        </w:rPr>
        <w:t>։</w:t>
      </w:r>
    </w:p>
    <w:p w14:paraId="58C28373" w14:textId="61218287" w:rsidR="007277C3" w:rsidRPr="00D73677" w:rsidRDefault="0023216D" w:rsidP="00D73677">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5</w:t>
      </w:r>
      <w:r w:rsidR="00A54AAA" w:rsidRPr="00D73677">
        <w:rPr>
          <w:rFonts w:ascii="GHEA Mariam" w:eastAsia="GHEA Mariam" w:hAnsi="GHEA Mariam" w:cs="GHEA Mariam"/>
          <w:sz w:val="24"/>
          <w:szCs w:val="24"/>
          <w:lang w:val="hy-AM"/>
        </w:rPr>
        <w:t>. Վերոգրյալի հիման վրա</w:t>
      </w:r>
      <w:r w:rsidR="00C356FF">
        <w:rPr>
          <w:rFonts w:ascii="GHEA Mariam" w:eastAsia="GHEA Mariam" w:hAnsi="GHEA Mariam" w:cs="GHEA Mariam"/>
          <w:sz w:val="24"/>
          <w:szCs w:val="24"/>
          <w:lang w:val="hy-AM"/>
        </w:rPr>
        <w:t>,</w:t>
      </w:r>
      <w:r w:rsidR="00A54AAA" w:rsidRPr="00D73677">
        <w:rPr>
          <w:rFonts w:ascii="GHEA Mariam" w:eastAsia="GHEA Mariam" w:hAnsi="GHEA Mariam" w:cs="GHEA Mariam"/>
          <w:sz w:val="24"/>
          <w:szCs w:val="24"/>
          <w:lang w:val="hy-AM"/>
        </w:rPr>
        <w:t xml:space="preserve"> բողոք բերած անձը խնդրել է </w:t>
      </w:r>
      <w:r w:rsidR="00554C9D" w:rsidRPr="00D73677">
        <w:rPr>
          <w:rFonts w:ascii="GHEA Mariam" w:eastAsia="GHEA Mariam" w:hAnsi="GHEA Mariam" w:cs="GHEA Mariam"/>
          <w:sz w:val="24"/>
          <w:szCs w:val="24"/>
          <w:lang w:val="hy-AM"/>
        </w:rPr>
        <w:t>բեկանել Վերաքննիչ դատարանի՝ 202</w:t>
      </w:r>
      <w:r w:rsidR="00FB262F">
        <w:rPr>
          <w:rFonts w:ascii="GHEA Mariam" w:eastAsia="GHEA Mariam" w:hAnsi="GHEA Mariam" w:cs="GHEA Mariam"/>
          <w:sz w:val="24"/>
          <w:szCs w:val="24"/>
          <w:lang w:val="hy-AM"/>
        </w:rPr>
        <w:t>4</w:t>
      </w:r>
      <w:r w:rsidR="00554C9D" w:rsidRPr="00D73677">
        <w:rPr>
          <w:rFonts w:ascii="GHEA Mariam" w:eastAsia="GHEA Mariam" w:hAnsi="GHEA Mariam" w:cs="GHEA Mariam"/>
          <w:sz w:val="24"/>
          <w:szCs w:val="24"/>
          <w:lang w:val="hy-AM"/>
        </w:rPr>
        <w:t xml:space="preserve"> թվականի </w:t>
      </w:r>
      <w:r w:rsidR="00FB262F">
        <w:rPr>
          <w:rFonts w:ascii="GHEA Mariam" w:eastAsia="GHEA Mariam" w:hAnsi="GHEA Mariam" w:cs="GHEA Mariam"/>
          <w:sz w:val="24"/>
          <w:szCs w:val="24"/>
          <w:lang w:val="hy-AM"/>
        </w:rPr>
        <w:t>հունվարի 15</w:t>
      </w:r>
      <w:r w:rsidR="00554C9D" w:rsidRPr="00D73677">
        <w:rPr>
          <w:rFonts w:ascii="GHEA Mariam" w:eastAsia="GHEA Mariam" w:hAnsi="GHEA Mariam" w:cs="GHEA Mariam"/>
          <w:sz w:val="24"/>
          <w:szCs w:val="24"/>
          <w:lang w:val="hy-AM"/>
        </w:rPr>
        <w:t xml:space="preserve">-ի որոշումը և </w:t>
      </w:r>
      <w:r w:rsidR="00FB262F">
        <w:rPr>
          <w:rFonts w:ascii="GHEA Mariam" w:eastAsia="GHEA Mariam" w:hAnsi="GHEA Mariam" w:cs="GHEA Mariam"/>
          <w:sz w:val="24"/>
          <w:szCs w:val="24"/>
          <w:lang w:val="hy-AM"/>
        </w:rPr>
        <w:t xml:space="preserve">մեղադրյալ </w:t>
      </w:r>
      <w:r w:rsidR="00303583">
        <w:rPr>
          <w:rFonts w:ascii="GHEA Mariam" w:eastAsia="GHEA Mariam" w:hAnsi="GHEA Mariam" w:cs="GHEA Mariam"/>
          <w:sz w:val="24"/>
          <w:szCs w:val="24"/>
          <w:lang w:val="hy-AM"/>
        </w:rPr>
        <w:t>Ս.</w:t>
      </w:r>
      <w:r w:rsidR="00FB262F">
        <w:rPr>
          <w:rFonts w:ascii="GHEA Mariam" w:eastAsia="GHEA Mariam" w:hAnsi="GHEA Mariam" w:cs="GHEA Mariam"/>
          <w:sz w:val="24"/>
          <w:szCs w:val="24"/>
          <w:lang w:val="hy-AM"/>
        </w:rPr>
        <w:t>Բարսեղյանի նկատմամբ որպես խափանման միջոց ընտրել կալանավորումը՝</w:t>
      </w:r>
      <w:r w:rsidR="00303583">
        <w:rPr>
          <w:rFonts w:ascii="GHEA Mariam" w:eastAsia="GHEA Mariam" w:hAnsi="GHEA Mariam" w:cs="GHEA Mariam"/>
          <w:sz w:val="24"/>
          <w:szCs w:val="24"/>
          <w:lang w:val="hy-AM"/>
        </w:rPr>
        <w:t xml:space="preserve"> </w:t>
      </w:r>
      <w:r w:rsidR="00FB262F">
        <w:rPr>
          <w:rFonts w:ascii="GHEA Mariam" w:eastAsia="GHEA Mariam" w:hAnsi="GHEA Mariam" w:cs="GHEA Mariam"/>
          <w:sz w:val="24"/>
          <w:szCs w:val="24"/>
          <w:lang w:val="hy-AM"/>
        </w:rPr>
        <w:t xml:space="preserve">2 </w:t>
      </w:r>
      <w:r w:rsidR="00FB262F" w:rsidRPr="00FB262F">
        <w:rPr>
          <w:rFonts w:ascii="GHEA Mariam" w:eastAsia="GHEA Mariam" w:hAnsi="GHEA Mariam" w:cs="GHEA Mariam"/>
          <w:sz w:val="24"/>
          <w:szCs w:val="24"/>
          <w:lang w:val="hy-AM"/>
        </w:rPr>
        <w:t>(</w:t>
      </w:r>
      <w:r w:rsidR="00FB262F">
        <w:rPr>
          <w:rFonts w:ascii="GHEA Mariam" w:eastAsia="GHEA Mariam" w:hAnsi="GHEA Mariam" w:cs="GHEA Mariam"/>
          <w:sz w:val="24"/>
          <w:szCs w:val="24"/>
          <w:lang w:val="hy-AM"/>
        </w:rPr>
        <w:t>երկու</w:t>
      </w:r>
      <w:r w:rsidR="00FB262F" w:rsidRPr="00FB262F">
        <w:rPr>
          <w:rFonts w:ascii="GHEA Mariam" w:eastAsia="GHEA Mariam" w:hAnsi="GHEA Mariam" w:cs="GHEA Mariam"/>
          <w:sz w:val="24"/>
          <w:szCs w:val="24"/>
          <w:lang w:val="hy-AM"/>
        </w:rPr>
        <w:t>)</w:t>
      </w:r>
      <w:r w:rsidR="00FB262F">
        <w:rPr>
          <w:rFonts w:ascii="GHEA Mariam" w:eastAsia="GHEA Mariam" w:hAnsi="GHEA Mariam" w:cs="GHEA Mariam"/>
          <w:sz w:val="24"/>
          <w:szCs w:val="24"/>
          <w:lang w:val="hy-AM"/>
        </w:rPr>
        <w:t xml:space="preserve"> ամիս ժամկետով։ </w:t>
      </w:r>
    </w:p>
    <w:p w14:paraId="0460A879" w14:textId="77777777" w:rsidR="004F0652" w:rsidRPr="00D73677" w:rsidRDefault="004F0652" w:rsidP="00D73677">
      <w:pPr>
        <w:spacing w:line="360" w:lineRule="auto"/>
        <w:ind w:leftChars="0" w:left="-2" w:firstLineChars="0" w:firstLine="567"/>
        <w:jc w:val="both"/>
        <w:rPr>
          <w:rFonts w:ascii="GHEA Mariam" w:eastAsia="GHEA Mariam" w:hAnsi="GHEA Mariam" w:cs="GHEA Mariam"/>
          <w:b/>
          <w:sz w:val="24"/>
          <w:szCs w:val="24"/>
          <w:u w:val="single"/>
          <w:lang w:val="hy-AM"/>
        </w:rPr>
      </w:pPr>
    </w:p>
    <w:p w14:paraId="77ECBD4D" w14:textId="51DA06FE" w:rsidR="00077A3B" w:rsidRPr="00D73677" w:rsidRDefault="00FA0FDC" w:rsidP="00D73677">
      <w:pPr>
        <w:spacing w:line="360" w:lineRule="auto"/>
        <w:ind w:leftChars="0" w:left="-2" w:firstLineChars="0" w:firstLine="567"/>
        <w:jc w:val="both"/>
        <w:rPr>
          <w:rFonts w:ascii="GHEA Mariam" w:eastAsia="GHEA Mariam" w:hAnsi="GHEA Mariam" w:cs="GHEA Mariam"/>
          <w:sz w:val="24"/>
          <w:szCs w:val="24"/>
          <w:u w:val="single"/>
          <w:lang w:val="hy-AM"/>
        </w:rPr>
      </w:pPr>
      <w:r w:rsidRPr="00D73677">
        <w:rPr>
          <w:rFonts w:ascii="GHEA Mariam" w:eastAsia="GHEA Mariam" w:hAnsi="GHEA Mariam" w:cs="GHEA Mariam"/>
          <w:b/>
          <w:sz w:val="24"/>
          <w:szCs w:val="24"/>
          <w:u w:val="single"/>
          <w:lang w:val="hy-AM"/>
        </w:rPr>
        <w:t>Վ</w:t>
      </w:r>
      <w:r w:rsidR="00D3555F" w:rsidRPr="00D73677">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r w:rsidR="00E56CCF">
        <w:rPr>
          <w:rFonts w:ascii="GHEA Mariam" w:eastAsia="GHEA Mariam" w:hAnsi="GHEA Mariam" w:cs="GHEA Mariam"/>
          <w:b/>
          <w:sz w:val="24"/>
          <w:szCs w:val="24"/>
          <w:u w:val="single"/>
          <w:lang w:val="hy-AM"/>
        </w:rPr>
        <w:t xml:space="preserve">   </w:t>
      </w:r>
      <w:r w:rsidR="002C7323">
        <w:rPr>
          <w:rFonts w:ascii="GHEA Mariam" w:eastAsia="GHEA Mariam" w:hAnsi="GHEA Mariam" w:cs="GHEA Mariam"/>
          <w:b/>
          <w:sz w:val="24"/>
          <w:szCs w:val="24"/>
          <w:u w:val="single"/>
          <w:lang w:val="hy-AM"/>
        </w:rPr>
        <w:t xml:space="preserve">  </w:t>
      </w:r>
      <w:r w:rsidR="003E0CA6">
        <w:rPr>
          <w:rFonts w:ascii="GHEA Mariam" w:eastAsia="GHEA Mariam" w:hAnsi="GHEA Mariam" w:cs="GHEA Mariam"/>
          <w:b/>
          <w:sz w:val="24"/>
          <w:szCs w:val="24"/>
          <w:u w:val="single"/>
          <w:lang w:val="hy-AM"/>
        </w:rPr>
        <w:t xml:space="preserve"> </w:t>
      </w:r>
      <w:r w:rsidR="002C7323">
        <w:rPr>
          <w:rFonts w:ascii="GHEA Mariam" w:eastAsia="GHEA Mariam" w:hAnsi="GHEA Mariam" w:cs="GHEA Mariam"/>
          <w:b/>
          <w:sz w:val="24"/>
          <w:szCs w:val="24"/>
          <w:u w:val="single"/>
          <w:lang w:val="hy-AM"/>
        </w:rPr>
        <w:t xml:space="preserve"> </w:t>
      </w:r>
      <w:r w:rsidR="003E0CA6">
        <w:rPr>
          <w:rFonts w:ascii="GHEA Mariam" w:eastAsia="GHEA Mariam" w:hAnsi="GHEA Mariam" w:cs="GHEA Mariam"/>
          <w:b/>
          <w:sz w:val="24"/>
          <w:szCs w:val="24"/>
          <w:u w:val="single"/>
          <w:lang w:val="hy-AM"/>
        </w:rPr>
        <w:t xml:space="preserve"> </w:t>
      </w:r>
      <w:r w:rsidR="00A61A53">
        <w:rPr>
          <w:rFonts w:ascii="GHEA Mariam" w:eastAsia="GHEA Mariam" w:hAnsi="GHEA Mariam" w:cs="GHEA Mariam"/>
          <w:b/>
          <w:sz w:val="24"/>
          <w:szCs w:val="24"/>
          <w:u w:val="single"/>
          <w:lang w:val="hy-AM"/>
        </w:rPr>
        <w:t xml:space="preserve"> </w:t>
      </w:r>
      <w:r w:rsidR="009A3F58">
        <w:rPr>
          <w:rFonts w:ascii="GHEA Mariam" w:eastAsia="GHEA Mariam" w:hAnsi="GHEA Mariam" w:cs="GHEA Mariam"/>
          <w:b/>
          <w:sz w:val="24"/>
          <w:szCs w:val="24"/>
          <w:u w:val="single"/>
          <w:lang w:val="hy-AM"/>
        </w:rPr>
        <w:t xml:space="preserve"> </w:t>
      </w:r>
      <w:r w:rsidR="00ED0940">
        <w:rPr>
          <w:rFonts w:ascii="GHEA Mariam" w:eastAsia="GHEA Mariam" w:hAnsi="GHEA Mariam" w:cs="GHEA Mariam"/>
          <w:b/>
          <w:sz w:val="24"/>
          <w:szCs w:val="24"/>
          <w:u w:val="single"/>
          <w:lang w:val="hy-AM"/>
        </w:rPr>
        <w:t xml:space="preserve"> </w:t>
      </w:r>
      <w:r w:rsidR="00BF114E">
        <w:rPr>
          <w:rFonts w:ascii="GHEA Mariam" w:eastAsia="GHEA Mariam" w:hAnsi="GHEA Mariam" w:cs="GHEA Mariam"/>
          <w:b/>
          <w:sz w:val="24"/>
          <w:szCs w:val="24"/>
          <w:u w:val="single"/>
          <w:lang w:val="hy-AM"/>
        </w:rPr>
        <w:t xml:space="preserve"> </w:t>
      </w:r>
      <w:r w:rsidR="00ED0940">
        <w:rPr>
          <w:rFonts w:ascii="GHEA Mariam" w:eastAsia="GHEA Mariam" w:hAnsi="GHEA Mariam" w:cs="GHEA Mariam"/>
          <w:b/>
          <w:sz w:val="24"/>
          <w:szCs w:val="24"/>
          <w:u w:val="single"/>
          <w:lang w:val="hy-AM"/>
        </w:rPr>
        <w:t xml:space="preserve"> </w:t>
      </w:r>
      <w:r w:rsidR="009A1E26">
        <w:rPr>
          <w:rFonts w:ascii="GHEA Mariam" w:eastAsia="GHEA Mariam" w:hAnsi="GHEA Mariam" w:cs="GHEA Mariam"/>
          <w:b/>
          <w:sz w:val="24"/>
          <w:szCs w:val="24"/>
          <w:u w:val="single"/>
          <w:lang w:val="hy-AM"/>
        </w:rPr>
        <w:t xml:space="preserve"> </w:t>
      </w:r>
      <w:r w:rsidR="00BF114E">
        <w:rPr>
          <w:rFonts w:ascii="GHEA Mariam" w:eastAsia="GHEA Mariam" w:hAnsi="GHEA Mariam" w:cs="GHEA Mariam"/>
          <w:b/>
          <w:sz w:val="24"/>
          <w:szCs w:val="24"/>
          <w:u w:val="single"/>
          <w:lang w:val="hy-AM"/>
        </w:rPr>
        <w:t xml:space="preserve">  </w:t>
      </w:r>
    </w:p>
    <w:p w14:paraId="36A39DD2" w14:textId="46615371" w:rsidR="00625635" w:rsidRPr="00786709" w:rsidRDefault="0023216D" w:rsidP="00625635">
      <w:pPr>
        <w:spacing w:line="360" w:lineRule="auto"/>
        <w:ind w:leftChars="0" w:left="-2" w:firstLineChars="0" w:firstLine="567"/>
        <w:jc w:val="both"/>
        <w:rPr>
          <w:rFonts w:ascii="GHEA Mariam" w:eastAsia="GHEA Mariam" w:hAnsi="GHEA Mariam" w:cs="GHEA Mariam"/>
          <w:i/>
          <w:iCs/>
          <w:sz w:val="24"/>
          <w:szCs w:val="24"/>
          <w:lang w:val="hy-AM"/>
        </w:rPr>
      </w:pPr>
      <w:r w:rsidRPr="00786709">
        <w:rPr>
          <w:rFonts w:ascii="GHEA Mariam" w:eastAsia="GHEA Mariam" w:hAnsi="GHEA Mariam" w:cs="Cambria Math"/>
          <w:sz w:val="24"/>
          <w:szCs w:val="24"/>
          <w:lang w:val="hy-AM"/>
        </w:rPr>
        <w:t>6</w:t>
      </w:r>
      <w:r w:rsidR="00C21ED7" w:rsidRPr="00786709">
        <w:rPr>
          <w:rFonts w:ascii="MS Mincho" w:eastAsia="MS Mincho" w:hAnsi="MS Mincho" w:cs="MS Mincho" w:hint="eastAsia"/>
          <w:sz w:val="24"/>
          <w:szCs w:val="24"/>
          <w:lang w:val="hy-AM"/>
        </w:rPr>
        <w:t>․</w:t>
      </w:r>
      <w:r w:rsidR="00C21ED7" w:rsidRPr="00786709">
        <w:rPr>
          <w:rFonts w:ascii="GHEA Mariam" w:eastAsia="GHEA Mariam" w:hAnsi="GHEA Mariam" w:cs="GHEA Mariam"/>
          <w:sz w:val="24"/>
          <w:szCs w:val="24"/>
          <w:lang w:val="hy-AM"/>
        </w:rPr>
        <w:t xml:space="preserve"> </w:t>
      </w:r>
      <w:r w:rsidR="00E56CCF" w:rsidRPr="00786709">
        <w:rPr>
          <w:rFonts w:ascii="GHEA Mariam" w:eastAsia="GHEA Mariam" w:hAnsi="GHEA Mariam" w:cs="GHEA Mariam"/>
          <w:sz w:val="24"/>
          <w:szCs w:val="24"/>
          <w:lang w:val="hy-AM"/>
        </w:rPr>
        <w:t>Սամվել Բարսեղյանի նկատմամբ ՀՀ քրեական օրենսգրքի 452-րդ հոդվածի 3-րդ մասով հարուցվել է հանրային քրեական հետապնդում այն բանի համար, որ</w:t>
      </w:r>
      <w:r w:rsidR="00BF114E" w:rsidRPr="00786709">
        <w:rPr>
          <w:rFonts w:ascii="GHEA Mariam" w:eastAsia="GHEA Mariam" w:hAnsi="GHEA Mariam" w:cs="GHEA Mariam"/>
          <w:sz w:val="24"/>
          <w:szCs w:val="24"/>
          <w:lang w:val="hy-AM"/>
        </w:rPr>
        <w:t xml:space="preserve"> </w:t>
      </w:r>
      <w:r w:rsidR="00ED0940" w:rsidRPr="00786709">
        <w:rPr>
          <w:rFonts w:ascii="GHEA Mariam" w:eastAsia="GHEA Mariam" w:hAnsi="GHEA Mariam" w:cs="GHEA Mariam"/>
          <w:i/>
          <w:iCs/>
          <w:sz w:val="24"/>
          <w:szCs w:val="24"/>
          <w:lang w:val="hy-AM"/>
        </w:rPr>
        <w:t>«</w:t>
      </w:r>
      <w:r w:rsidR="00303583" w:rsidRPr="00434EE7">
        <w:rPr>
          <w:rFonts w:ascii="GHEA Mariam" w:eastAsia="GHEA Mariam" w:hAnsi="GHEA Mariam" w:cs="GHEA Mariam"/>
          <w:i/>
          <w:iCs/>
          <w:sz w:val="24"/>
          <w:szCs w:val="24"/>
          <w:lang w:val="hy-AM"/>
        </w:rPr>
        <w:t>(…)</w:t>
      </w:r>
      <w:r w:rsidR="00BF114E" w:rsidRPr="00786709">
        <w:rPr>
          <w:rFonts w:ascii="GHEA Mariam" w:eastAsia="GHEA Mariam" w:hAnsi="GHEA Mariam" w:cs="GHEA Mariam"/>
          <w:i/>
          <w:iCs/>
          <w:sz w:val="24"/>
          <w:szCs w:val="24"/>
          <w:lang w:val="hy-AM"/>
        </w:rPr>
        <w:t xml:space="preserve"> </w:t>
      </w:r>
      <w:r w:rsidR="00303583" w:rsidRPr="00434EE7">
        <w:rPr>
          <w:rFonts w:ascii="GHEA Mariam" w:eastAsia="GHEA Mariam" w:hAnsi="GHEA Mariam" w:cs="GHEA Mariam"/>
          <w:i/>
          <w:iCs/>
          <w:sz w:val="24"/>
          <w:szCs w:val="24"/>
          <w:lang w:val="hy-AM"/>
        </w:rPr>
        <w:t>[</w:t>
      </w:r>
      <w:r w:rsidR="00303583" w:rsidRPr="00786709">
        <w:rPr>
          <w:rFonts w:ascii="GHEA Mariam" w:eastAsia="GHEA Mariam" w:hAnsi="GHEA Mariam" w:cs="GHEA Mariam"/>
          <w:i/>
          <w:iCs/>
          <w:sz w:val="24"/>
          <w:szCs w:val="24"/>
          <w:lang w:val="hy-AM"/>
        </w:rPr>
        <w:t>Նա</w:t>
      </w:r>
      <w:r w:rsidR="00303583" w:rsidRPr="00434EE7">
        <w:rPr>
          <w:rFonts w:ascii="GHEA Mariam" w:eastAsia="GHEA Mariam" w:hAnsi="GHEA Mariam" w:cs="GHEA Mariam"/>
          <w:i/>
          <w:iCs/>
          <w:sz w:val="24"/>
          <w:szCs w:val="24"/>
          <w:lang w:val="hy-AM"/>
        </w:rPr>
        <w:t>]</w:t>
      </w:r>
      <w:r w:rsidR="00303583" w:rsidRPr="00786709">
        <w:rPr>
          <w:rFonts w:ascii="GHEA Mariam" w:eastAsia="GHEA Mariam" w:hAnsi="GHEA Mariam" w:cs="GHEA Mariam"/>
          <w:i/>
          <w:iCs/>
          <w:sz w:val="24"/>
          <w:szCs w:val="24"/>
          <w:lang w:val="hy-AM"/>
        </w:rPr>
        <w:t xml:space="preserve"> </w:t>
      </w:r>
      <w:r w:rsidR="00ED0940" w:rsidRPr="00786709">
        <w:rPr>
          <w:rFonts w:ascii="GHEA Mariam" w:eastAsia="GHEA Mariam" w:hAnsi="GHEA Mariam" w:cs="GHEA Mariam"/>
          <w:i/>
          <w:iCs/>
          <w:sz w:val="24"/>
          <w:szCs w:val="24"/>
          <w:lang w:val="hy-AM"/>
        </w:rPr>
        <w:t>2</w:t>
      </w:r>
      <w:r w:rsidR="002C7323" w:rsidRPr="00786709">
        <w:rPr>
          <w:rFonts w:ascii="GHEA Mariam" w:hAnsi="GHEA Mariam"/>
          <w:i/>
          <w:iCs/>
          <w:sz w:val="24"/>
          <w:szCs w:val="24"/>
          <w:lang w:val="hy-AM"/>
        </w:rPr>
        <w:t xml:space="preserve">023 թվականի դեկտեմբերի </w:t>
      </w:r>
      <w:r w:rsidR="00534CC2" w:rsidRPr="00786709">
        <w:rPr>
          <w:rFonts w:ascii="GHEA Mariam" w:hAnsi="GHEA Mariam"/>
          <w:i/>
          <w:iCs/>
          <w:sz w:val="24"/>
          <w:szCs w:val="24"/>
          <w:lang w:val="hy-AM"/>
        </w:rPr>
        <w:t>0</w:t>
      </w:r>
      <w:r w:rsidR="002C7323" w:rsidRPr="00786709">
        <w:rPr>
          <w:rFonts w:ascii="GHEA Mariam" w:hAnsi="GHEA Mariam"/>
          <w:i/>
          <w:iCs/>
          <w:sz w:val="24"/>
          <w:szCs w:val="24"/>
          <w:lang w:val="hy-AM"/>
        </w:rPr>
        <w:t>5-ին</w:t>
      </w:r>
      <w:r w:rsidR="00303583" w:rsidRPr="00786709">
        <w:rPr>
          <w:rFonts w:ascii="GHEA Mariam" w:hAnsi="GHEA Mariam"/>
          <w:i/>
          <w:iCs/>
          <w:sz w:val="24"/>
          <w:szCs w:val="24"/>
          <w:lang w:val="hy-AM"/>
        </w:rPr>
        <w:t>՝</w:t>
      </w:r>
      <w:r w:rsidR="002C7323" w:rsidRPr="00786709">
        <w:rPr>
          <w:rFonts w:ascii="GHEA Mariam" w:hAnsi="GHEA Mariam"/>
          <w:i/>
          <w:iCs/>
          <w:sz w:val="24"/>
          <w:szCs w:val="24"/>
          <w:lang w:val="hy-AM"/>
        </w:rPr>
        <w:t xml:space="preserve"> </w:t>
      </w:r>
      <w:r w:rsidR="00E56CCF" w:rsidRPr="00786709">
        <w:rPr>
          <w:rFonts w:ascii="GHEA Mariam" w:hAnsi="GHEA Mariam"/>
          <w:i/>
          <w:iCs/>
          <w:sz w:val="24"/>
          <w:szCs w:val="24"/>
          <w:lang w:val="hy-AM"/>
        </w:rPr>
        <w:t>ժամը 16:1</w:t>
      </w:r>
      <w:r w:rsidR="00ED0940" w:rsidRPr="00786709">
        <w:rPr>
          <w:rFonts w:ascii="GHEA Mariam" w:hAnsi="GHEA Mariam"/>
          <w:i/>
          <w:iCs/>
          <w:sz w:val="24"/>
          <w:szCs w:val="24"/>
          <w:lang w:val="hy-AM"/>
        </w:rPr>
        <w:t>4</w:t>
      </w:r>
      <w:r w:rsidR="00E56CCF" w:rsidRPr="00786709">
        <w:rPr>
          <w:rFonts w:ascii="GHEA Mariam" w:hAnsi="GHEA Mariam"/>
          <w:i/>
          <w:iCs/>
          <w:sz w:val="24"/>
          <w:szCs w:val="24"/>
          <w:lang w:val="hy-AM"/>
        </w:rPr>
        <w:t>-ի սահմաններում</w:t>
      </w:r>
      <w:r w:rsidR="003E0CA6" w:rsidRPr="00786709">
        <w:rPr>
          <w:rFonts w:ascii="GHEA Mariam" w:hAnsi="GHEA Mariam"/>
          <w:i/>
          <w:iCs/>
          <w:sz w:val="24"/>
          <w:szCs w:val="24"/>
          <w:lang w:val="hy-AM"/>
        </w:rPr>
        <w:t>,</w:t>
      </w:r>
      <w:r w:rsidR="00A2656B" w:rsidRPr="00786709">
        <w:rPr>
          <w:rFonts w:ascii="GHEA Mariam" w:hAnsi="GHEA Mariam"/>
          <w:i/>
          <w:iCs/>
          <w:sz w:val="24"/>
          <w:szCs w:val="24"/>
          <w:lang w:val="hy-AM"/>
        </w:rPr>
        <w:t xml:space="preserve"> </w:t>
      </w:r>
      <w:r w:rsidR="00765ECD">
        <w:rPr>
          <w:rFonts w:ascii="GHEA Mariam" w:hAnsi="GHEA Mariam"/>
          <w:i/>
          <w:iCs/>
          <w:sz w:val="24"/>
          <w:szCs w:val="24"/>
          <w:lang w:val="hy-AM"/>
        </w:rPr>
        <w:t>***************-</w:t>
      </w:r>
      <w:r w:rsidR="00A2656B" w:rsidRPr="00786709">
        <w:rPr>
          <w:rFonts w:ascii="GHEA Mariam" w:hAnsi="GHEA Mariam"/>
          <w:i/>
          <w:iCs/>
          <w:sz w:val="24"/>
          <w:szCs w:val="24"/>
          <w:lang w:val="hy-AM"/>
        </w:rPr>
        <w:t xml:space="preserve">ի մարզի </w:t>
      </w:r>
      <w:r w:rsidR="00765ECD">
        <w:rPr>
          <w:rFonts w:ascii="GHEA Mariam" w:hAnsi="GHEA Mariam"/>
          <w:i/>
          <w:iCs/>
          <w:sz w:val="24"/>
          <w:szCs w:val="24"/>
          <w:lang w:val="hy-AM"/>
        </w:rPr>
        <w:t>**************</w:t>
      </w:r>
      <w:r w:rsidR="00A2656B" w:rsidRPr="00786709">
        <w:rPr>
          <w:rFonts w:ascii="GHEA Mariam" w:hAnsi="GHEA Mariam"/>
          <w:i/>
          <w:iCs/>
          <w:sz w:val="24"/>
          <w:szCs w:val="24"/>
          <w:lang w:val="hy-AM"/>
        </w:rPr>
        <w:t xml:space="preserve"> համայնքի </w:t>
      </w:r>
      <w:r w:rsidR="00765ECD">
        <w:rPr>
          <w:rFonts w:ascii="GHEA Mariam" w:hAnsi="GHEA Mariam"/>
          <w:i/>
          <w:iCs/>
          <w:sz w:val="24"/>
          <w:szCs w:val="24"/>
          <w:lang w:val="hy-AM"/>
        </w:rPr>
        <w:t>********</w:t>
      </w:r>
      <w:r w:rsidR="00A2656B" w:rsidRPr="00786709">
        <w:rPr>
          <w:rFonts w:ascii="GHEA Mariam" w:hAnsi="GHEA Mariam"/>
          <w:i/>
          <w:iCs/>
          <w:sz w:val="24"/>
          <w:szCs w:val="24"/>
          <w:lang w:val="hy-AM"/>
        </w:rPr>
        <w:t xml:space="preserve"> փողոցում երթևեկել է «Ֆորդ» մակնիշի, </w:t>
      </w:r>
      <w:r w:rsidR="00765ECD">
        <w:rPr>
          <w:rFonts w:ascii="GHEA Mariam" w:hAnsi="GHEA Mariam"/>
          <w:i/>
          <w:iCs/>
          <w:sz w:val="24"/>
          <w:szCs w:val="24"/>
          <w:lang w:val="hy-AM"/>
        </w:rPr>
        <w:t>******</w:t>
      </w:r>
      <w:r w:rsidR="00765ECD">
        <w:rPr>
          <w:rFonts w:ascii="GHEA Mariam" w:hAnsi="GHEA Mariam"/>
          <w:i/>
          <w:iCs/>
          <w:sz w:val="24"/>
          <w:szCs w:val="24"/>
          <w:lang w:val="hy-AM"/>
        </w:rPr>
        <w:t>******</w:t>
      </w:r>
      <w:r w:rsidR="00765ECD">
        <w:rPr>
          <w:rFonts w:ascii="GHEA Mariam" w:hAnsi="GHEA Mariam"/>
          <w:i/>
          <w:iCs/>
          <w:sz w:val="24"/>
          <w:szCs w:val="24"/>
          <w:lang w:val="hy-AM"/>
        </w:rPr>
        <w:t>**</w:t>
      </w:r>
      <w:r w:rsidR="00765ECD">
        <w:rPr>
          <w:rFonts w:ascii="GHEA Mariam" w:hAnsi="GHEA Mariam"/>
          <w:i/>
          <w:iCs/>
          <w:sz w:val="24"/>
          <w:szCs w:val="24"/>
          <w:lang w:val="hy-AM"/>
        </w:rPr>
        <w:t xml:space="preserve"> </w:t>
      </w:r>
      <w:r w:rsidR="00A2656B" w:rsidRPr="00786709">
        <w:rPr>
          <w:rFonts w:ascii="GHEA Mariam" w:hAnsi="GHEA Mariam"/>
          <w:i/>
          <w:iCs/>
          <w:sz w:val="24"/>
          <w:szCs w:val="24"/>
          <w:lang w:val="hy-AM"/>
        </w:rPr>
        <w:t xml:space="preserve">հաշվառման համարանիշի ավտոմեքենայով, որտեղ թիվ </w:t>
      </w:r>
      <w:r w:rsidR="00765ECD">
        <w:rPr>
          <w:rFonts w:ascii="GHEA Mariam" w:hAnsi="GHEA Mariam"/>
          <w:i/>
          <w:iCs/>
          <w:sz w:val="24"/>
          <w:szCs w:val="24"/>
          <w:lang w:val="hy-AM"/>
        </w:rPr>
        <w:t>******</w:t>
      </w:r>
      <w:r w:rsidR="00765ECD">
        <w:rPr>
          <w:rFonts w:ascii="GHEA Mariam" w:hAnsi="GHEA Mariam"/>
          <w:i/>
          <w:iCs/>
          <w:sz w:val="24"/>
          <w:szCs w:val="24"/>
          <w:lang w:val="hy-AM"/>
        </w:rPr>
        <w:t>****</w:t>
      </w:r>
      <w:r w:rsidR="00765ECD">
        <w:rPr>
          <w:rFonts w:ascii="GHEA Mariam" w:hAnsi="GHEA Mariam"/>
          <w:i/>
          <w:iCs/>
          <w:sz w:val="24"/>
          <w:szCs w:val="24"/>
          <w:lang w:val="hy-AM"/>
        </w:rPr>
        <w:t>**</w:t>
      </w:r>
      <w:r w:rsidR="00A2656B" w:rsidRPr="00786709">
        <w:rPr>
          <w:rFonts w:ascii="GHEA Mariam" w:hAnsi="GHEA Mariam"/>
          <w:i/>
          <w:iCs/>
          <w:sz w:val="24"/>
          <w:szCs w:val="24"/>
          <w:lang w:val="hy-AM"/>
        </w:rPr>
        <w:t xml:space="preserve"> կողային համարի, ծառայողական «Շկոդա» մակնիշի ավտոմեքենայով ծառայություն են իրականացրել ՀՀ ՆԳՆ ոստիկանության պարեկային ծառայության Արարատի գումարտակի 1-ին վաշտի 1-ին դասակի պարեկ </w:t>
      </w:r>
      <w:r w:rsidR="00765ECD">
        <w:rPr>
          <w:rFonts w:ascii="GHEA Mariam" w:hAnsi="GHEA Mariam"/>
          <w:i/>
          <w:iCs/>
          <w:sz w:val="24"/>
          <w:szCs w:val="24"/>
          <w:lang w:val="hy-AM"/>
        </w:rPr>
        <w:t>*******</w:t>
      </w:r>
      <w:r w:rsidR="00765ECD">
        <w:rPr>
          <w:rFonts w:ascii="GHEA Mariam" w:hAnsi="GHEA Mariam"/>
          <w:i/>
          <w:iCs/>
          <w:sz w:val="24"/>
          <w:szCs w:val="24"/>
          <w:lang w:val="hy-AM"/>
        </w:rPr>
        <w:t>* ****</w:t>
      </w:r>
      <w:r w:rsidR="00765ECD">
        <w:rPr>
          <w:rFonts w:ascii="GHEA Mariam" w:hAnsi="GHEA Mariam"/>
          <w:i/>
          <w:iCs/>
          <w:sz w:val="24"/>
          <w:szCs w:val="24"/>
          <w:lang w:val="hy-AM"/>
        </w:rPr>
        <w:t>*</w:t>
      </w:r>
      <w:r w:rsidR="00765ECD">
        <w:rPr>
          <w:rFonts w:ascii="GHEA Mariam" w:hAnsi="GHEA Mariam"/>
          <w:i/>
          <w:iCs/>
          <w:sz w:val="24"/>
          <w:szCs w:val="24"/>
          <w:lang w:val="hy-AM"/>
        </w:rPr>
        <w:t>****-</w:t>
      </w:r>
      <w:r w:rsidR="00A2656B" w:rsidRPr="00786709">
        <w:rPr>
          <w:rFonts w:ascii="GHEA Mariam" w:hAnsi="GHEA Mariam"/>
          <w:i/>
          <w:iCs/>
          <w:sz w:val="24"/>
          <w:szCs w:val="24"/>
          <w:lang w:val="hy-AM"/>
        </w:rPr>
        <w:t xml:space="preserve">ը և </w:t>
      </w:r>
      <w:r w:rsidR="00765ECD">
        <w:rPr>
          <w:rFonts w:ascii="GHEA Mariam" w:hAnsi="GHEA Mariam"/>
          <w:i/>
          <w:iCs/>
          <w:sz w:val="24"/>
          <w:szCs w:val="24"/>
          <w:lang w:val="hy-AM"/>
        </w:rPr>
        <w:t>********** *********-</w:t>
      </w:r>
      <w:r w:rsidR="00A2656B" w:rsidRPr="00786709">
        <w:rPr>
          <w:rFonts w:ascii="GHEA Mariam" w:hAnsi="GHEA Mariam"/>
          <w:i/>
          <w:iCs/>
          <w:sz w:val="24"/>
          <w:szCs w:val="24"/>
          <w:lang w:val="hy-AM"/>
        </w:rPr>
        <w:t xml:space="preserve">ը։ Ծառայության ընթացքում պարեկային ծառայության պարեկներ </w:t>
      </w:r>
      <w:r w:rsidR="00765ECD">
        <w:rPr>
          <w:rFonts w:ascii="GHEA Mariam" w:hAnsi="GHEA Mariam"/>
          <w:i/>
          <w:iCs/>
          <w:sz w:val="24"/>
          <w:szCs w:val="24"/>
          <w:lang w:val="hy-AM"/>
        </w:rPr>
        <w:t>*****</w:t>
      </w:r>
      <w:r w:rsidR="00765ECD">
        <w:rPr>
          <w:rFonts w:ascii="GHEA Mariam" w:hAnsi="GHEA Mariam"/>
          <w:i/>
          <w:iCs/>
          <w:sz w:val="24"/>
          <w:szCs w:val="24"/>
          <w:lang w:val="hy-AM"/>
        </w:rPr>
        <w:t>**** *</w:t>
      </w:r>
      <w:r w:rsidR="00765ECD">
        <w:rPr>
          <w:rFonts w:ascii="GHEA Mariam" w:hAnsi="GHEA Mariam"/>
          <w:i/>
          <w:iCs/>
          <w:sz w:val="24"/>
          <w:szCs w:val="24"/>
          <w:lang w:val="hy-AM"/>
        </w:rPr>
        <w:t>***</w:t>
      </w:r>
      <w:r w:rsidR="00765ECD">
        <w:rPr>
          <w:rFonts w:ascii="GHEA Mariam" w:hAnsi="GHEA Mariam"/>
          <w:i/>
          <w:iCs/>
          <w:sz w:val="24"/>
          <w:szCs w:val="24"/>
          <w:lang w:val="hy-AM"/>
        </w:rPr>
        <w:t>*****-</w:t>
      </w:r>
      <w:r w:rsidR="00A2656B" w:rsidRPr="00786709">
        <w:rPr>
          <w:rFonts w:ascii="GHEA Mariam" w:hAnsi="GHEA Mariam"/>
          <w:i/>
          <w:iCs/>
          <w:sz w:val="24"/>
          <w:szCs w:val="24"/>
          <w:lang w:val="hy-AM"/>
        </w:rPr>
        <w:t xml:space="preserve">ը և </w:t>
      </w:r>
      <w:r w:rsidR="00765ECD">
        <w:rPr>
          <w:rFonts w:ascii="GHEA Mariam" w:hAnsi="GHEA Mariam"/>
          <w:i/>
          <w:iCs/>
          <w:sz w:val="24"/>
          <w:szCs w:val="24"/>
          <w:lang w:val="hy-AM"/>
        </w:rPr>
        <w:t>********** ************-</w:t>
      </w:r>
      <w:r w:rsidR="00A2656B" w:rsidRPr="00786709">
        <w:rPr>
          <w:rFonts w:ascii="GHEA Mariam" w:hAnsi="GHEA Mariam"/>
          <w:i/>
          <w:iCs/>
          <w:sz w:val="24"/>
          <w:szCs w:val="24"/>
          <w:lang w:val="hy-AM"/>
        </w:rPr>
        <w:t xml:space="preserve">ը </w:t>
      </w:r>
      <w:r w:rsidR="00765ECD">
        <w:rPr>
          <w:rFonts w:ascii="GHEA Mariam" w:hAnsi="GHEA Mariam"/>
          <w:i/>
          <w:iCs/>
          <w:sz w:val="24"/>
          <w:szCs w:val="24"/>
          <w:lang w:val="hy-AM"/>
        </w:rPr>
        <w:lastRenderedPageBreak/>
        <w:t>************</w:t>
      </w:r>
      <w:r w:rsidR="00A2656B" w:rsidRPr="00786709">
        <w:rPr>
          <w:rFonts w:ascii="GHEA Mariam" w:hAnsi="GHEA Mariam"/>
          <w:i/>
          <w:iCs/>
          <w:sz w:val="24"/>
          <w:szCs w:val="24"/>
          <w:lang w:val="hy-AM"/>
        </w:rPr>
        <w:t xml:space="preserve"> փողոցում՝ «</w:t>
      </w:r>
      <w:r w:rsidR="00765ECD">
        <w:rPr>
          <w:rFonts w:ascii="GHEA Mariam" w:hAnsi="GHEA Mariam"/>
          <w:i/>
          <w:iCs/>
          <w:sz w:val="24"/>
          <w:szCs w:val="24"/>
          <w:lang w:val="hy-AM"/>
        </w:rPr>
        <w:t>********</w:t>
      </w:r>
      <w:r w:rsidR="00A2656B" w:rsidRPr="00786709">
        <w:rPr>
          <w:rFonts w:ascii="GHEA Mariam" w:hAnsi="GHEA Mariam"/>
          <w:i/>
          <w:iCs/>
          <w:sz w:val="24"/>
          <w:szCs w:val="24"/>
          <w:lang w:val="hy-AM"/>
        </w:rPr>
        <w:t xml:space="preserve">» խանութ սրահի մոտ, ծառայություն իրականացնելիս հայտնաբերել են երթևեկելի մասում կիսով չափ կայանված տրանսպորտային միջոց, ինչի կապակցությամբ </w:t>
      </w:r>
      <w:r w:rsidR="00765ECD">
        <w:rPr>
          <w:rFonts w:ascii="GHEA Mariam" w:hAnsi="GHEA Mariam"/>
          <w:i/>
          <w:iCs/>
          <w:sz w:val="24"/>
          <w:szCs w:val="24"/>
          <w:lang w:val="hy-AM"/>
        </w:rPr>
        <w:t>********* ********-ը</w:t>
      </w:r>
      <w:r w:rsidR="00A2656B" w:rsidRPr="00786709">
        <w:rPr>
          <w:rFonts w:ascii="GHEA Mariam" w:hAnsi="GHEA Mariam"/>
          <w:i/>
          <w:iCs/>
          <w:sz w:val="24"/>
          <w:szCs w:val="24"/>
          <w:lang w:val="hy-AM"/>
        </w:rPr>
        <w:t xml:space="preserve"> կանգնեցրել է ծառայողական «Շկոդա» մակնի</w:t>
      </w:r>
      <w:r w:rsidR="00AB4C61" w:rsidRPr="00786709">
        <w:rPr>
          <w:rFonts w:ascii="GHEA Mariam" w:hAnsi="GHEA Mariam"/>
          <w:i/>
          <w:iCs/>
          <w:sz w:val="24"/>
          <w:szCs w:val="24"/>
          <w:lang w:val="hy-AM"/>
        </w:rPr>
        <w:t>շ</w:t>
      </w:r>
      <w:r w:rsidR="00A2656B" w:rsidRPr="00786709">
        <w:rPr>
          <w:rFonts w:ascii="GHEA Mariam" w:hAnsi="GHEA Mariam"/>
          <w:i/>
          <w:iCs/>
          <w:sz w:val="24"/>
          <w:szCs w:val="24"/>
          <w:lang w:val="hy-AM"/>
        </w:rPr>
        <w:t>ի ավտոմեքենան, իջել է ավտոմեքենայից՝ ավտոմեքենան նույնականացնելու</w:t>
      </w:r>
      <w:r w:rsidR="00534CC2" w:rsidRPr="00786709">
        <w:rPr>
          <w:rFonts w:ascii="GHEA Mariam" w:hAnsi="GHEA Mariam"/>
          <w:i/>
          <w:iCs/>
          <w:sz w:val="24"/>
          <w:szCs w:val="24"/>
          <w:lang w:val="hy-AM"/>
        </w:rPr>
        <w:t>,</w:t>
      </w:r>
      <w:r w:rsidR="00A2656B" w:rsidRPr="00786709">
        <w:rPr>
          <w:rFonts w:ascii="GHEA Mariam" w:hAnsi="GHEA Mariam"/>
          <w:i/>
          <w:iCs/>
          <w:sz w:val="24"/>
          <w:szCs w:val="24"/>
          <w:lang w:val="hy-AM"/>
        </w:rPr>
        <w:t xml:space="preserve"> վարչարարություն կատարելու համար, իսկ այդ ընթացքում վերջինիս կարգախմբի անդամ՝ </w:t>
      </w:r>
      <w:r w:rsidR="00765ECD">
        <w:rPr>
          <w:rFonts w:ascii="GHEA Mariam" w:hAnsi="GHEA Mariam"/>
          <w:i/>
          <w:iCs/>
          <w:sz w:val="24"/>
          <w:szCs w:val="24"/>
          <w:lang w:val="hy-AM"/>
        </w:rPr>
        <w:t>********* *********-</w:t>
      </w:r>
      <w:r w:rsidR="00A2656B" w:rsidRPr="00786709">
        <w:rPr>
          <w:rFonts w:ascii="GHEA Mariam" w:hAnsi="GHEA Mariam"/>
          <w:i/>
          <w:iCs/>
          <w:sz w:val="24"/>
          <w:szCs w:val="24"/>
          <w:lang w:val="hy-AM"/>
        </w:rPr>
        <w:t xml:space="preserve">ը, նստելով ավտոմեքենայի ղեկին՝ այն վարել է դեպի առաջ։ Նույն պահին «Ֆորդ» մակնիշի, </w:t>
      </w:r>
      <w:r w:rsidR="00534CC2" w:rsidRPr="00786709">
        <w:rPr>
          <w:rFonts w:ascii="GHEA Mariam" w:hAnsi="GHEA Mariam"/>
          <w:i/>
          <w:iCs/>
          <w:sz w:val="24"/>
          <w:szCs w:val="24"/>
          <w:lang w:val="hy-AM"/>
        </w:rPr>
        <w:t xml:space="preserve">   </w:t>
      </w:r>
      <w:r w:rsidR="00765ECD">
        <w:rPr>
          <w:rFonts w:ascii="GHEA Mariam" w:hAnsi="GHEA Mariam"/>
          <w:i/>
          <w:iCs/>
          <w:sz w:val="24"/>
          <w:szCs w:val="24"/>
          <w:lang w:val="hy-AM"/>
        </w:rPr>
        <w:t>********</w:t>
      </w:r>
      <w:r w:rsidR="00765ECD">
        <w:rPr>
          <w:rFonts w:ascii="GHEA Mariam" w:hAnsi="GHEA Mariam"/>
          <w:i/>
          <w:iCs/>
          <w:sz w:val="24"/>
          <w:szCs w:val="24"/>
          <w:lang w:val="hy-AM"/>
        </w:rPr>
        <w:t xml:space="preserve"> </w:t>
      </w:r>
      <w:r w:rsidR="00A2656B" w:rsidRPr="00786709">
        <w:rPr>
          <w:rFonts w:ascii="GHEA Mariam" w:hAnsi="GHEA Mariam"/>
          <w:i/>
          <w:iCs/>
          <w:sz w:val="24"/>
          <w:szCs w:val="24"/>
          <w:lang w:val="hy-AM"/>
        </w:rPr>
        <w:t xml:space="preserve">հաշվառման համարանիշի ավտոմեքենայով </w:t>
      </w:r>
      <w:r w:rsidR="00765ECD">
        <w:rPr>
          <w:rFonts w:ascii="GHEA Mariam" w:hAnsi="GHEA Mariam"/>
          <w:i/>
          <w:iCs/>
          <w:sz w:val="24"/>
          <w:szCs w:val="24"/>
          <w:lang w:val="hy-AM"/>
        </w:rPr>
        <w:t>********** *********-</w:t>
      </w:r>
      <w:r w:rsidR="00A2656B" w:rsidRPr="00786709">
        <w:rPr>
          <w:rFonts w:ascii="GHEA Mariam" w:hAnsi="GHEA Mariam"/>
          <w:i/>
          <w:iCs/>
          <w:sz w:val="24"/>
          <w:szCs w:val="24"/>
          <w:lang w:val="hy-AM"/>
        </w:rPr>
        <w:t xml:space="preserve">ին է մոտեցել հիշյալ փողոցով երթևեկող </w:t>
      </w:r>
      <w:r w:rsidR="00AB4C61" w:rsidRPr="00786709">
        <w:rPr>
          <w:rFonts w:ascii="GHEA Mariam" w:hAnsi="GHEA Mariam"/>
          <w:i/>
          <w:iCs/>
          <w:sz w:val="24"/>
          <w:szCs w:val="24"/>
          <w:lang w:val="hy-AM"/>
        </w:rPr>
        <w:t>Սամվել Հրաչյայի Բարսեղյանը, ով իջեցնելով ավտոմեքենայի ապակին, ասել է «էս որտեղ եք կանգնել, ես ձեր տիրոջ մերը</w:t>
      </w:r>
      <w:r w:rsidR="008928B2" w:rsidRPr="00786709">
        <w:rPr>
          <w:rFonts w:ascii="MS Mincho" w:eastAsia="MS Mincho" w:hAnsi="MS Mincho" w:cs="MS Mincho" w:hint="eastAsia"/>
          <w:i/>
          <w:iCs/>
          <w:sz w:val="24"/>
          <w:szCs w:val="24"/>
          <w:lang w:val="hy-AM"/>
        </w:rPr>
        <w:t>․․․</w:t>
      </w:r>
      <w:r w:rsidR="00AB4C61" w:rsidRPr="00786709">
        <w:rPr>
          <w:rFonts w:ascii="GHEA Mariam" w:eastAsia="MS Mincho" w:hAnsi="GHEA Mariam" w:cs="MS Mincho"/>
          <w:i/>
          <w:iCs/>
          <w:sz w:val="24"/>
          <w:szCs w:val="24"/>
          <w:lang w:val="hy-AM"/>
        </w:rPr>
        <w:t xml:space="preserve">» արտահայտությունը, որից հետո վարորդ Սամվել Բարսեղյանը ավտոմեքենայի անիվներով տեղապտույտ կատարելով հեռացել է։ </w:t>
      </w:r>
      <w:r w:rsidR="00765ECD">
        <w:rPr>
          <w:rFonts w:ascii="GHEA Mariam" w:eastAsia="MS Mincho" w:hAnsi="GHEA Mariam" w:cs="MS Mincho"/>
          <w:i/>
          <w:iCs/>
          <w:sz w:val="24"/>
          <w:szCs w:val="24"/>
          <w:lang w:val="hy-AM"/>
        </w:rPr>
        <w:t>********* *********-</w:t>
      </w:r>
      <w:r w:rsidR="00BA74F6" w:rsidRPr="00434EE7">
        <w:rPr>
          <w:rFonts w:ascii="GHEA Mariam" w:eastAsia="MS Mincho" w:hAnsi="GHEA Mariam" w:cs="MS Mincho"/>
          <w:i/>
          <w:iCs/>
          <w:sz w:val="24"/>
          <w:szCs w:val="24"/>
          <w:lang w:val="hy-AM"/>
        </w:rPr>
        <w:t>[</w:t>
      </w:r>
      <w:r w:rsidR="00BA74F6" w:rsidRPr="00786709">
        <w:rPr>
          <w:rFonts w:ascii="GHEA Mariam" w:eastAsia="MS Mincho" w:hAnsi="GHEA Mariam" w:cs="MS Mincho"/>
          <w:i/>
          <w:iCs/>
          <w:sz w:val="24"/>
          <w:szCs w:val="24"/>
          <w:lang w:val="hy-AM"/>
        </w:rPr>
        <w:t>ն</w:t>
      </w:r>
      <w:r w:rsidR="00BA74F6" w:rsidRPr="00434EE7">
        <w:rPr>
          <w:rFonts w:ascii="GHEA Mariam" w:eastAsia="MS Mincho" w:hAnsi="GHEA Mariam" w:cs="MS Mincho"/>
          <w:i/>
          <w:iCs/>
          <w:sz w:val="24"/>
          <w:szCs w:val="24"/>
          <w:lang w:val="hy-AM"/>
        </w:rPr>
        <w:t>]</w:t>
      </w:r>
      <w:r w:rsidR="00AB4C61" w:rsidRPr="00786709">
        <w:rPr>
          <w:rFonts w:ascii="GHEA Mariam" w:eastAsia="MS Mincho" w:hAnsi="GHEA Mariam" w:cs="MS Mincho"/>
          <w:i/>
          <w:iCs/>
          <w:sz w:val="24"/>
          <w:szCs w:val="24"/>
          <w:lang w:val="hy-AM"/>
        </w:rPr>
        <w:t xml:space="preserve"> անմիջապես ծառայողական ռադիոկապի միջոցով հայտնել է տեղի ունեցած միջադեպի մասին և խնդրել է</w:t>
      </w:r>
      <w:r w:rsidR="00534CC2" w:rsidRPr="00786709">
        <w:rPr>
          <w:rFonts w:ascii="GHEA Mariam" w:eastAsia="MS Mincho" w:hAnsi="GHEA Mariam" w:cs="MS Mincho"/>
          <w:i/>
          <w:iCs/>
          <w:sz w:val="24"/>
          <w:szCs w:val="24"/>
          <w:lang w:val="hy-AM"/>
        </w:rPr>
        <w:t xml:space="preserve"> </w:t>
      </w:r>
      <w:r w:rsidR="00AB4C61" w:rsidRPr="00786709">
        <w:rPr>
          <w:rFonts w:ascii="GHEA Mariam" w:eastAsia="MS Mincho" w:hAnsi="GHEA Mariam" w:cs="MS Mincho"/>
          <w:i/>
          <w:iCs/>
          <w:sz w:val="24"/>
          <w:szCs w:val="24"/>
          <w:lang w:val="hy-AM"/>
        </w:rPr>
        <w:t xml:space="preserve">պարեկային ծառայություն իրականացնող այլ կարգախմբի կանգնեցնել </w:t>
      </w:r>
      <w:r w:rsidR="00A2656B" w:rsidRPr="00786709">
        <w:rPr>
          <w:rFonts w:ascii="GHEA Mariam" w:hAnsi="GHEA Mariam"/>
          <w:i/>
          <w:iCs/>
          <w:sz w:val="24"/>
          <w:szCs w:val="24"/>
          <w:lang w:val="hy-AM"/>
        </w:rPr>
        <w:t xml:space="preserve"> </w:t>
      </w:r>
      <w:r w:rsidR="00AB4C61" w:rsidRPr="00786709">
        <w:rPr>
          <w:rFonts w:ascii="GHEA Mariam" w:hAnsi="GHEA Mariam"/>
          <w:i/>
          <w:iCs/>
          <w:sz w:val="24"/>
          <w:szCs w:val="24"/>
          <w:lang w:val="hy-AM"/>
        </w:rPr>
        <w:t xml:space="preserve">«Ֆորդ» մակնիշի, </w:t>
      </w:r>
      <w:r w:rsidR="00765ECD">
        <w:rPr>
          <w:rFonts w:ascii="GHEA Mariam" w:hAnsi="GHEA Mariam"/>
          <w:i/>
          <w:iCs/>
          <w:sz w:val="24"/>
          <w:szCs w:val="24"/>
          <w:lang w:val="hy-AM"/>
        </w:rPr>
        <w:t>********</w:t>
      </w:r>
      <w:r w:rsidR="00765ECD">
        <w:rPr>
          <w:rFonts w:ascii="GHEA Mariam" w:hAnsi="GHEA Mariam"/>
          <w:i/>
          <w:iCs/>
          <w:sz w:val="24"/>
          <w:szCs w:val="24"/>
          <w:lang w:val="hy-AM"/>
        </w:rPr>
        <w:t xml:space="preserve"> </w:t>
      </w:r>
      <w:r w:rsidR="00AB4C61" w:rsidRPr="00786709">
        <w:rPr>
          <w:rFonts w:ascii="GHEA Mariam" w:hAnsi="GHEA Mariam"/>
          <w:i/>
          <w:iCs/>
          <w:sz w:val="24"/>
          <w:szCs w:val="24"/>
          <w:lang w:val="hy-AM"/>
        </w:rPr>
        <w:t>հաշվառման համարանիշի ավտոմեքենան, որին արձագանքել է</w:t>
      </w:r>
      <w:r w:rsidR="00534CC2" w:rsidRPr="00786709">
        <w:rPr>
          <w:rFonts w:ascii="GHEA Mariam" w:hAnsi="GHEA Mariam"/>
          <w:i/>
          <w:iCs/>
          <w:sz w:val="24"/>
          <w:szCs w:val="24"/>
          <w:lang w:val="hy-AM"/>
        </w:rPr>
        <w:t xml:space="preserve"> </w:t>
      </w:r>
      <w:r w:rsidR="00AB4C61" w:rsidRPr="00786709">
        <w:rPr>
          <w:rFonts w:ascii="GHEA Mariam" w:hAnsi="GHEA Mariam"/>
          <w:i/>
          <w:iCs/>
          <w:sz w:val="24"/>
          <w:szCs w:val="24"/>
          <w:lang w:val="hy-AM"/>
        </w:rPr>
        <w:t xml:space="preserve">նույն տարածքում թիվ </w:t>
      </w:r>
      <w:r w:rsidR="00765ECD">
        <w:rPr>
          <w:rFonts w:ascii="GHEA Mariam" w:hAnsi="GHEA Mariam"/>
          <w:i/>
          <w:iCs/>
          <w:sz w:val="24"/>
          <w:szCs w:val="24"/>
          <w:lang w:val="hy-AM"/>
        </w:rPr>
        <w:t>********</w:t>
      </w:r>
      <w:r w:rsidR="00AB4C61" w:rsidRPr="00786709">
        <w:rPr>
          <w:rFonts w:ascii="GHEA Mariam" w:hAnsi="GHEA Mariam"/>
          <w:i/>
          <w:iCs/>
          <w:sz w:val="24"/>
          <w:szCs w:val="24"/>
          <w:lang w:val="hy-AM"/>
        </w:rPr>
        <w:t xml:space="preserve"> կողային համարի, ծառայողական «Շկոդա» մակնիշի ավտոմեքենայով ծառայություն իրականացնող </w:t>
      </w:r>
      <w:r w:rsidR="00765ECD">
        <w:rPr>
          <w:rFonts w:ascii="GHEA Mariam" w:hAnsi="GHEA Mariam"/>
          <w:i/>
          <w:iCs/>
          <w:sz w:val="24"/>
          <w:szCs w:val="24"/>
          <w:lang w:val="hy-AM"/>
        </w:rPr>
        <w:t>******** *******-</w:t>
      </w:r>
      <w:r w:rsidR="00AB4C61" w:rsidRPr="00786709">
        <w:rPr>
          <w:rFonts w:ascii="GHEA Mariam" w:hAnsi="GHEA Mariam"/>
          <w:i/>
          <w:iCs/>
          <w:sz w:val="24"/>
          <w:szCs w:val="24"/>
          <w:lang w:val="hy-AM"/>
        </w:rPr>
        <w:t xml:space="preserve">ը։ Այնուհետև </w:t>
      </w:r>
      <w:r w:rsidR="00765ECD">
        <w:rPr>
          <w:rFonts w:ascii="GHEA Mariam" w:hAnsi="GHEA Mariam"/>
          <w:i/>
          <w:iCs/>
          <w:sz w:val="24"/>
          <w:szCs w:val="24"/>
          <w:lang w:val="hy-AM"/>
        </w:rPr>
        <w:t>**********</w:t>
      </w:r>
      <w:r w:rsidR="00AB4C61" w:rsidRPr="00786709">
        <w:rPr>
          <w:rFonts w:ascii="GHEA Mariam" w:hAnsi="GHEA Mariam"/>
          <w:i/>
          <w:iCs/>
          <w:sz w:val="24"/>
          <w:szCs w:val="24"/>
          <w:lang w:val="hy-AM"/>
        </w:rPr>
        <w:t xml:space="preserve"> համայնքի </w:t>
      </w:r>
      <w:r w:rsidR="00765ECD">
        <w:rPr>
          <w:rFonts w:ascii="GHEA Mariam" w:hAnsi="GHEA Mariam"/>
          <w:i/>
          <w:iCs/>
          <w:sz w:val="24"/>
          <w:szCs w:val="24"/>
          <w:lang w:val="hy-AM"/>
        </w:rPr>
        <w:t>**********</w:t>
      </w:r>
      <w:r w:rsidR="00AB4C61" w:rsidRPr="00786709">
        <w:rPr>
          <w:rFonts w:ascii="GHEA Mariam" w:hAnsi="GHEA Mariam"/>
          <w:i/>
          <w:iCs/>
          <w:sz w:val="24"/>
          <w:szCs w:val="24"/>
          <w:lang w:val="hy-AM"/>
        </w:rPr>
        <w:t xml:space="preserve"> և </w:t>
      </w:r>
      <w:r w:rsidR="00765ECD">
        <w:rPr>
          <w:rFonts w:ascii="GHEA Mariam" w:hAnsi="GHEA Mariam"/>
          <w:i/>
          <w:iCs/>
          <w:sz w:val="24"/>
          <w:szCs w:val="24"/>
          <w:lang w:val="hy-AM"/>
        </w:rPr>
        <w:t>*******-</w:t>
      </w:r>
      <w:r w:rsidR="00AB4C61" w:rsidRPr="00786709">
        <w:rPr>
          <w:rFonts w:ascii="GHEA Mariam" w:hAnsi="GHEA Mariam"/>
          <w:i/>
          <w:iCs/>
          <w:sz w:val="24"/>
          <w:szCs w:val="24"/>
          <w:lang w:val="hy-AM"/>
        </w:rPr>
        <w:t xml:space="preserve">ի փողոցների խաչմերուկում </w:t>
      </w:r>
      <w:r w:rsidR="00765ECD">
        <w:rPr>
          <w:rFonts w:ascii="GHEA Mariam" w:hAnsi="GHEA Mariam"/>
          <w:i/>
          <w:iCs/>
          <w:sz w:val="24"/>
          <w:szCs w:val="24"/>
          <w:lang w:val="hy-AM"/>
        </w:rPr>
        <w:t>****** ******-</w:t>
      </w:r>
      <w:r w:rsidR="00AB4C61" w:rsidRPr="00786709">
        <w:rPr>
          <w:rFonts w:ascii="GHEA Mariam" w:hAnsi="GHEA Mariam"/>
          <w:i/>
          <w:iCs/>
          <w:sz w:val="24"/>
          <w:szCs w:val="24"/>
          <w:lang w:val="hy-AM"/>
        </w:rPr>
        <w:t xml:space="preserve">ը բարձրախոսով հրահանգել է «Ֆորդ» մակնիշի, </w:t>
      </w:r>
      <w:r w:rsidR="00534CC2" w:rsidRPr="00786709">
        <w:rPr>
          <w:rFonts w:ascii="GHEA Mariam" w:hAnsi="GHEA Mariam"/>
          <w:i/>
          <w:iCs/>
          <w:sz w:val="24"/>
          <w:szCs w:val="24"/>
          <w:lang w:val="hy-AM"/>
        </w:rPr>
        <w:t xml:space="preserve"> </w:t>
      </w:r>
      <w:r w:rsidR="00765ECD">
        <w:rPr>
          <w:rFonts w:ascii="GHEA Mariam" w:hAnsi="GHEA Mariam"/>
          <w:i/>
          <w:iCs/>
          <w:sz w:val="24"/>
          <w:szCs w:val="24"/>
          <w:lang w:val="hy-AM"/>
        </w:rPr>
        <w:t>********</w:t>
      </w:r>
      <w:r w:rsidR="00765ECD">
        <w:rPr>
          <w:rFonts w:ascii="GHEA Mariam" w:hAnsi="GHEA Mariam"/>
          <w:i/>
          <w:iCs/>
          <w:sz w:val="24"/>
          <w:szCs w:val="24"/>
          <w:lang w:val="hy-AM"/>
        </w:rPr>
        <w:t xml:space="preserve"> </w:t>
      </w:r>
      <w:r w:rsidR="00AB4C61" w:rsidRPr="00786709">
        <w:rPr>
          <w:rFonts w:ascii="GHEA Mariam" w:hAnsi="GHEA Mariam"/>
          <w:i/>
          <w:iCs/>
          <w:sz w:val="24"/>
          <w:szCs w:val="24"/>
          <w:lang w:val="hy-AM"/>
        </w:rPr>
        <w:t xml:space="preserve">հաշվառման համարանիշի ավտոմեքենայի վարորդ Սամվել Բարսեղյանին կանգնեցնել ավտոմեքենան, ինչին ի պատասխան՝ վերջինս հայտնել է «ստեղ կանգնեմ արա» արտահայտությունը և կանգնել է </w:t>
      </w:r>
      <w:r w:rsidR="00765ECD">
        <w:rPr>
          <w:rFonts w:ascii="GHEA Mariam" w:hAnsi="GHEA Mariam"/>
          <w:i/>
          <w:iCs/>
          <w:sz w:val="24"/>
          <w:szCs w:val="24"/>
          <w:lang w:val="hy-AM"/>
        </w:rPr>
        <w:t>***********-</w:t>
      </w:r>
      <w:r w:rsidR="00AB4C61" w:rsidRPr="00786709">
        <w:rPr>
          <w:rFonts w:ascii="GHEA Mariam" w:hAnsi="GHEA Mariam"/>
          <w:i/>
          <w:iCs/>
          <w:sz w:val="24"/>
          <w:szCs w:val="24"/>
          <w:lang w:val="hy-AM"/>
        </w:rPr>
        <w:t>ի համայնքի «</w:t>
      </w:r>
      <w:r w:rsidR="00765ECD">
        <w:rPr>
          <w:rFonts w:ascii="GHEA Mariam" w:hAnsi="GHEA Mariam"/>
          <w:i/>
          <w:iCs/>
          <w:sz w:val="24"/>
          <w:szCs w:val="24"/>
          <w:lang w:val="hy-AM"/>
        </w:rPr>
        <w:t>********</w:t>
      </w:r>
      <w:r w:rsidR="00AB4C61" w:rsidRPr="00786709">
        <w:rPr>
          <w:rFonts w:ascii="GHEA Mariam" w:hAnsi="GHEA Mariam"/>
          <w:i/>
          <w:iCs/>
          <w:sz w:val="24"/>
          <w:szCs w:val="24"/>
          <w:lang w:val="hy-AM"/>
        </w:rPr>
        <w:t xml:space="preserve">» առևտրի կենտրոնի մոտ։ </w:t>
      </w:r>
      <w:r w:rsidR="00765ECD">
        <w:rPr>
          <w:rFonts w:ascii="GHEA Mariam" w:hAnsi="GHEA Mariam"/>
          <w:i/>
          <w:iCs/>
          <w:sz w:val="24"/>
          <w:szCs w:val="24"/>
          <w:lang w:val="hy-AM"/>
        </w:rPr>
        <w:t>****** ******-</w:t>
      </w:r>
      <w:r w:rsidR="00AB4C61" w:rsidRPr="00786709">
        <w:rPr>
          <w:rFonts w:ascii="GHEA Mariam" w:hAnsi="GHEA Mariam"/>
          <w:i/>
          <w:iCs/>
          <w:sz w:val="24"/>
          <w:szCs w:val="24"/>
          <w:lang w:val="hy-AM"/>
        </w:rPr>
        <w:t>ը մոտեցել է վարորդ Սամվել Բարսեղյանին, նախ հարցրել է</w:t>
      </w:r>
      <w:r w:rsidR="0019354B" w:rsidRPr="00786709">
        <w:rPr>
          <w:rFonts w:ascii="GHEA Mariam" w:hAnsi="GHEA Mariam"/>
          <w:i/>
          <w:iCs/>
          <w:sz w:val="24"/>
          <w:szCs w:val="24"/>
          <w:lang w:val="hy-AM"/>
        </w:rPr>
        <w:t xml:space="preserve"> </w:t>
      </w:r>
      <w:r w:rsidR="00AB4C61" w:rsidRPr="00786709">
        <w:rPr>
          <w:rFonts w:ascii="GHEA Mariam" w:hAnsi="GHEA Mariam"/>
          <w:i/>
          <w:iCs/>
          <w:sz w:val="24"/>
          <w:szCs w:val="24"/>
          <w:lang w:val="hy-AM"/>
        </w:rPr>
        <w:t xml:space="preserve">առանց ամրագոտի վարելու պատճառը, ինչին ի պատասխան՝ Սամվել Բարսեղյանը հայտնել է </w:t>
      </w:r>
      <w:r w:rsidR="00714D8C" w:rsidRPr="00786709">
        <w:rPr>
          <w:rFonts w:ascii="GHEA Mariam" w:hAnsi="GHEA Mariam"/>
          <w:i/>
          <w:iCs/>
          <w:sz w:val="24"/>
          <w:szCs w:val="24"/>
          <w:lang w:val="hy-AM"/>
        </w:rPr>
        <w:t>«</w:t>
      </w:r>
      <w:r w:rsidR="00AB4C61" w:rsidRPr="00786709">
        <w:rPr>
          <w:rFonts w:ascii="GHEA Mariam" w:hAnsi="GHEA Mariam"/>
          <w:i/>
          <w:iCs/>
          <w:sz w:val="24"/>
          <w:szCs w:val="24"/>
          <w:lang w:val="hy-AM"/>
        </w:rPr>
        <w:t xml:space="preserve">դրանք ասեցին» արտահայտությունը, ինչից հետո </w:t>
      </w:r>
      <w:r w:rsidR="00765ECD">
        <w:rPr>
          <w:rFonts w:ascii="GHEA Mariam" w:hAnsi="GHEA Mariam"/>
          <w:i/>
          <w:iCs/>
          <w:sz w:val="24"/>
          <w:szCs w:val="24"/>
          <w:lang w:val="hy-AM"/>
        </w:rPr>
        <w:t>****** ********-</w:t>
      </w:r>
      <w:r w:rsidR="000F0F77" w:rsidRPr="00786709">
        <w:rPr>
          <w:rFonts w:ascii="GHEA Mariam" w:hAnsi="GHEA Mariam"/>
          <w:i/>
          <w:iCs/>
          <w:sz w:val="24"/>
          <w:szCs w:val="24"/>
          <w:lang w:val="hy-AM"/>
        </w:rPr>
        <w:t>ը հորդորել է հարգանքով</w:t>
      </w:r>
      <w:r w:rsidR="00FC67AC" w:rsidRPr="00786709">
        <w:rPr>
          <w:rFonts w:ascii="GHEA Mariam" w:hAnsi="GHEA Mariam"/>
          <w:i/>
          <w:iCs/>
          <w:sz w:val="24"/>
          <w:szCs w:val="24"/>
          <w:lang w:val="hy-AM"/>
        </w:rPr>
        <w:t xml:space="preserve">  </w:t>
      </w:r>
      <w:r w:rsidR="000F0F77" w:rsidRPr="00786709">
        <w:rPr>
          <w:rFonts w:ascii="GHEA Mariam" w:hAnsi="GHEA Mariam"/>
          <w:i/>
          <w:iCs/>
          <w:sz w:val="24"/>
          <w:szCs w:val="24"/>
          <w:lang w:val="hy-AM"/>
        </w:rPr>
        <w:t xml:space="preserve">խոսել պարեկային ծառայության աշխատակիցների հասցեին և հայտնել է, որ այլ կարգախումբ է հրավիրում խախտումն արձանագրելու և վարչարարություն իրականացնելու նպատակով։ </w:t>
      </w:r>
      <w:r w:rsidR="00963003" w:rsidRPr="00786709">
        <w:rPr>
          <w:rFonts w:ascii="GHEA Mariam" w:hAnsi="GHEA Mariam"/>
          <w:i/>
          <w:iCs/>
          <w:sz w:val="24"/>
          <w:szCs w:val="24"/>
          <w:lang w:val="hy-AM"/>
        </w:rPr>
        <w:t xml:space="preserve">Քիչ անց հիշյալ վայր են ժամանել նաև Արտաշատ համայնքի Մարքսի փողոցում ծառայություն իրականացնող, պարեկային </w:t>
      </w:r>
      <w:r w:rsidR="00963003" w:rsidRPr="00786709">
        <w:rPr>
          <w:rFonts w:ascii="GHEA Mariam" w:hAnsi="GHEA Mariam"/>
          <w:i/>
          <w:iCs/>
          <w:sz w:val="24"/>
          <w:szCs w:val="24"/>
          <w:lang w:val="hy-AM"/>
        </w:rPr>
        <w:lastRenderedPageBreak/>
        <w:t xml:space="preserve">ծառայության աշխատակիցներ </w:t>
      </w:r>
      <w:r w:rsidR="00765ECD">
        <w:rPr>
          <w:rFonts w:ascii="GHEA Mariam" w:hAnsi="GHEA Mariam"/>
          <w:i/>
          <w:iCs/>
          <w:sz w:val="24"/>
          <w:szCs w:val="24"/>
          <w:lang w:val="hy-AM"/>
        </w:rPr>
        <w:t>****** *******-</w:t>
      </w:r>
      <w:r w:rsidR="00963003" w:rsidRPr="00786709">
        <w:rPr>
          <w:rFonts w:ascii="GHEA Mariam" w:hAnsi="GHEA Mariam"/>
          <w:i/>
          <w:iCs/>
          <w:sz w:val="24"/>
          <w:szCs w:val="24"/>
          <w:lang w:val="hy-AM"/>
        </w:rPr>
        <w:t xml:space="preserve">ը և </w:t>
      </w:r>
      <w:r w:rsidR="00765ECD">
        <w:rPr>
          <w:rFonts w:ascii="GHEA Mariam" w:hAnsi="GHEA Mariam"/>
          <w:i/>
          <w:iCs/>
          <w:sz w:val="24"/>
          <w:szCs w:val="24"/>
          <w:lang w:val="hy-AM"/>
        </w:rPr>
        <w:t>********* ********-</w:t>
      </w:r>
      <w:r w:rsidR="00963003" w:rsidRPr="00786709">
        <w:rPr>
          <w:rFonts w:ascii="GHEA Mariam" w:hAnsi="GHEA Mariam"/>
          <w:i/>
          <w:iCs/>
          <w:sz w:val="24"/>
          <w:szCs w:val="24"/>
          <w:lang w:val="hy-AM"/>
        </w:rPr>
        <w:t xml:space="preserve">ը, որի ընթացքում, Սամվել Բարսեղյանը, դրսևորել է ոչ ադեկվատ վարքագիծ և անտեսելով վերջինների ներկայությունը, պարեկային ծառայության աշխատակիցների կողմից վարչարարություն իրականացնելը խոչընդոտելու նպատակով, անհասցե հայհոյանքներ է հնչեցրել, ձեռքերով անկանոն շարժումներ է կատարել, ինչի կապակցությամբ </w:t>
      </w:r>
      <w:r w:rsidR="00765ECD">
        <w:rPr>
          <w:rFonts w:ascii="GHEA Mariam" w:hAnsi="GHEA Mariam"/>
          <w:i/>
          <w:iCs/>
          <w:sz w:val="24"/>
          <w:szCs w:val="24"/>
          <w:lang w:val="hy-AM"/>
        </w:rPr>
        <w:t>******* *******-</w:t>
      </w:r>
      <w:r w:rsidR="00963003" w:rsidRPr="00786709">
        <w:rPr>
          <w:rFonts w:ascii="GHEA Mariam" w:hAnsi="GHEA Mariam"/>
          <w:i/>
          <w:iCs/>
          <w:sz w:val="24"/>
          <w:szCs w:val="24"/>
          <w:lang w:val="hy-AM"/>
        </w:rPr>
        <w:t xml:space="preserve">ը մի քանի անգամ հորդորել է հայհոյանքներ չհնչեցնել և դրսևորել պատշաճ վարքագիծ։ Մինչդեռ Սամվել Բարսեղյանը չենթարկվելով </w:t>
      </w:r>
      <w:r w:rsidR="00765ECD">
        <w:rPr>
          <w:rFonts w:ascii="GHEA Mariam" w:hAnsi="GHEA Mariam"/>
          <w:i/>
          <w:iCs/>
          <w:sz w:val="24"/>
          <w:szCs w:val="24"/>
          <w:lang w:val="hy-AM"/>
        </w:rPr>
        <w:t>********* ********-</w:t>
      </w:r>
      <w:r w:rsidR="00963003" w:rsidRPr="00786709">
        <w:rPr>
          <w:rFonts w:ascii="GHEA Mariam" w:hAnsi="GHEA Mariam"/>
          <w:i/>
          <w:iCs/>
          <w:sz w:val="24"/>
          <w:szCs w:val="24"/>
          <w:lang w:val="hy-AM"/>
        </w:rPr>
        <w:t xml:space="preserve">ի՝ հանդարտվելու և հայհոյանքներ չհնչեցնելու վերաբերյալ կոչերին՝ հակադրվելով շարունակել է իր հակաիրավական գործողությունները, ինչի կապակցությամբ </w:t>
      </w:r>
      <w:r w:rsidR="00400E84">
        <w:rPr>
          <w:rFonts w:ascii="GHEA Mariam" w:hAnsi="GHEA Mariam"/>
          <w:i/>
          <w:iCs/>
          <w:sz w:val="24"/>
          <w:szCs w:val="24"/>
          <w:lang w:val="hy-AM"/>
        </w:rPr>
        <w:t>********* *******-ը</w:t>
      </w:r>
      <w:r w:rsidR="00963003" w:rsidRPr="00786709">
        <w:rPr>
          <w:rFonts w:ascii="GHEA Mariam" w:hAnsi="GHEA Mariam"/>
          <w:i/>
          <w:iCs/>
          <w:sz w:val="24"/>
          <w:szCs w:val="24"/>
          <w:lang w:val="hy-AM"/>
        </w:rPr>
        <w:t xml:space="preserve"> հրահանգել է ձերբակալել Սամվել Բարսեղյանին, սակայն Սամվել Բարսեղյանը պաշտոնատար անձի օրինական ծառայողական գործունեությանը միջամտելու նպատակով պաշտոնատար անձ հանդիսացող պարեկային ծառայության աշխատակից </w:t>
      </w:r>
      <w:r w:rsidR="00400E84">
        <w:rPr>
          <w:rFonts w:ascii="GHEA Mariam" w:hAnsi="GHEA Mariam"/>
          <w:i/>
          <w:iCs/>
          <w:sz w:val="24"/>
          <w:szCs w:val="24"/>
          <w:lang w:val="hy-AM"/>
        </w:rPr>
        <w:t>********* *******-</w:t>
      </w:r>
      <w:r w:rsidR="00963003" w:rsidRPr="00786709">
        <w:rPr>
          <w:rFonts w:ascii="GHEA Mariam" w:hAnsi="GHEA Mariam"/>
          <w:i/>
          <w:iCs/>
          <w:sz w:val="24"/>
          <w:szCs w:val="24"/>
          <w:lang w:val="hy-AM"/>
        </w:rPr>
        <w:t>ի կողմից ձեռնաշղթա հագցնելը խոչընդոտելու նպատակով ձեռքով հրել է նրան</w:t>
      </w:r>
      <w:r w:rsidR="00FD0321" w:rsidRPr="00786709">
        <w:rPr>
          <w:rFonts w:ascii="GHEA Mariam" w:hAnsi="GHEA Mariam"/>
          <w:i/>
          <w:iCs/>
          <w:sz w:val="24"/>
          <w:szCs w:val="24"/>
          <w:lang w:val="hy-AM"/>
        </w:rPr>
        <w:t xml:space="preserve"> </w:t>
      </w:r>
      <w:r w:rsidR="00963003" w:rsidRPr="00786709">
        <w:rPr>
          <w:rFonts w:ascii="GHEA Mariam" w:hAnsi="GHEA Mariam"/>
          <w:i/>
          <w:iCs/>
          <w:sz w:val="24"/>
          <w:szCs w:val="24"/>
          <w:lang w:val="hy-AM"/>
        </w:rPr>
        <w:t xml:space="preserve">և շարունակել է հայհոյանքներ հնչեցնել; Այնուհետև մոտեցել է նաև </w:t>
      </w:r>
      <w:r w:rsidR="00400E84">
        <w:rPr>
          <w:rFonts w:ascii="GHEA Mariam" w:hAnsi="GHEA Mariam"/>
          <w:i/>
          <w:iCs/>
          <w:sz w:val="24"/>
          <w:szCs w:val="24"/>
          <w:lang w:val="hy-AM"/>
        </w:rPr>
        <w:t>*********** *********-</w:t>
      </w:r>
      <w:r w:rsidR="00963003" w:rsidRPr="00786709">
        <w:rPr>
          <w:rFonts w:ascii="GHEA Mariam" w:hAnsi="GHEA Mariam"/>
          <w:i/>
          <w:iCs/>
          <w:sz w:val="24"/>
          <w:szCs w:val="24"/>
          <w:lang w:val="hy-AM"/>
        </w:rPr>
        <w:t>ը</w:t>
      </w:r>
      <w:r w:rsidR="00963003" w:rsidRPr="00786709">
        <w:rPr>
          <w:rFonts w:ascii="GHEA Mariam" w:eastAsia="MS Mincho" w:hAnsi="GHEA Mariam" w:cs="MS Mincho"/>
          <w:i/>
          <w:iCs/>
          <w:sz w:val="24"/>
          <w:szCs w:val="24"/>
          <w:lang w:val="hy-AM"/>
        </w:rPr>
        <w:t>, որի ընթացքում Սամվել Բարսեղյանը չդադարեցնելով իր հակաիրավական գործողությունները, ավելի ագրեսիվ տոնայնությամբ պա</w:t>
      </w:r>
      <w:r w:rsidR="00805349" w:rsidRPr="00786709">
        <w:rPr>
          <w:rFonts w:ascii="GHEA Mariam" w:eastAsia="MS Mincho" w:hAnsi="GHEA Mariam" w:cs="MS Mincho"/>
          <w:i/>
          <w:iCs/>
          <w:sz w:val="24"/>
          <w:szCs w:val="24"/>
          <w:lang w:val="hy-AM"/>
        </w:rPr>
        <w:t>շտոնատար անձ</w:t>
      </w:r>
      <w:r w:rsidR="00D34A1A" w:rsidRPr="00786709">
        <w:rPr>
          <w:rFonts w:ascii="GHEA Mariam" w:eastAsia="MS Mincho" w:hAnsi="GHEA Mariam" w:cs="MS Mincho"/>
          <w:i/>
          <w:iCs/>
          <w:sz w:val="24"/>
          <w:szCs w:val="24"/>
          <w:lang w:val="hy-AM"/>
        </w:rPr>
        <w:t xml:space="preserve">անց օրինական ծառայողական գործունեությանը միջամտելու նպատակով պաշտոնատար անձինք հանդիսացող պարեկային ծառայության աշխատակիցներ </w:t>
      </w:r>
      <w:r w:rsidR="00400E84">
        <w:rPr>
          <w:rFonts w:ascii="GHEA Mariam" w:eastAsia="MS Mincho" w:hAnsi="GHEA Mariam" w:cs="MS Mincho"/>
          <w:i/>
          <w:iCs/>
          <w:sz w:val="24"/>
          <w:szCs w:val="24"/>
          <w:lang w:val="hy-AM"/>
        </w:rPr>
        <w:t>******* *******-</w:t>
      </w:r>
      <w:r w:rsidR="00D34A1A" w:rsidRPr="00786709">
        <w:rPr>
          <w:rFonts w:ascii="GHEA Mariam" w:eastAsia="MS Mincho" w:hAnsi="GHEA Mariam" w:cs="MS Mincho"/>
          <w:i/>
          <w:iCs/>
          <w:sz w:val="24"/>
          <w:szCs w:val="24"/>
          <w:lang w:val="hy-AM"/>
        </w:rPr>
        <w:t xml:space="preserve">ի, </w:t>
      </w:r>
      <w:r w:rsidR="00400E84">
        <w:rPr>
          <w:rFonts w:ascii="GHEA Mariam" w:eastAsia="MS Mincho" w:hAnsi="GHEA Mariam" w:cs="MS Mincho"/>
          <w:i/>
          <w:iCs/>
          <w:sz w:val="24"/>
          <w:szCs w:val="24"/>
          <w:lang w:val="hy-AM"/>
        </w:rPr>
        <w:t>********* ******-</w:t>
      </w:r>
      <w:r w:rsidR="00D34A1A" w:rsidRPr="00786709">
        <w:rPr>
          <w:rFonts w:ascii="GHEA Mariam" w:eastAsia="MS Mincho" w:hAnsi="GHEA Mariam" w:cs="MS Mincho"/>
          <w:i/>
          <w:iCs/>
          <w:sz w:val="24"/>
          <w:szCs w:val="24"/>
          <w:lang w:val="hy-AM"/>
        </w:rPr>
        <w:t xml:space="preserve">ի և </w:t>
      </w:r>
      <w:r w:rsidR="00400E84">
        <w:rPr>
          <w:rFonts w:ascii="GHEA Mariam" w:eastAsia="MS Mincho" w:hAnsi="GHEA Mariam" w:cs="MS Mincho"/>
          <w:i/>
          <w:iCs/>
          <w:sz w:val="24"/>
          <w:szCs w:val="24"/>
          <w:lang w:val="hy-AM"/>
        </w:rPr>
        <w:t>******** *******-</w:t>
      </w:r>
      <w:r w:rsidR="00D34A1A" w:rsidRPr="00786709">
        <w:rPr>
          <w:rFonts w:ascii="GHEA Mariam" w:eastAsia="MS Mincho" w:hAnsi="GHEA Mariam" w:cs="MS Mincho"/>
          <w:i/>
          <w:iCs/>
          <w:sz w:val="24"/>
          <w:szCs w:val="24"/>
          <w:lang w:val="hy-AM"/>
        </w:rPr>
        <w:t xml:space="preserve">ի հասցեին հնչեցրել է բռնություն գործադրելու՝ մարմնական վնասվածքներ պատճառելու վերաբերյալ սպառնալիքներ, մասնավորապես՝ </w:t>
      </w:r>
      <w:r w:rsidR="00400E84">
        <w:rPr>
          <w:rFonts w:ascii="GHEA Mariam" w:eastAsia="MS Mincho" w:hAnsi="GHEA Mariam" w:cs="MS Mincho"/>
          <w:i/>
          <w:iCs/>
          <w:sz w:val="24"/>
          <w:szCs w:val="24"/>
          <w:lang w:val="hy-AM"/>
        </w:rPr>
        <w:t>********** *********-</w:t>
      </w:r>
      <w:r w:rsidR="00D34A1A" w:rsidRPr="00786709">
        <w:rPr>
          <w:rFonts w:ascii="GHEA Mariam" w:eastAsia="MS Mincho" w:hAnsi="GHEA Mariam" w:cs="MS Mincho"/>
          <w:i/>
          <w:iCs/>
          <w:sz w:val="24"/>
          <w:szCs w:val="24"/>
          <w:lang w:val="hy-AM"/>
        </w:rPr>
        <w:t>ի հասցեին հնչեցրել է «հեսա կտամ չանդ կծռեմ»</w:t>
      </w:r>
      <w:r w:rsidR="00963003" w:rsidRPr="00786709">
        <w:rPr>
          <w:rFonts w:ascii="GHEA Mariam" w:hAnsi="GHEA Mariam"/>
          <w:i/>
          <w:iCs/>
          <w:sz w:val="24"/>
          <w:szCs w:val="24"/>
          <w:lang w:val="hy-AM"/>
        </w:rPr>
        <w:t xml:space="preserve"> </w:t>
      </w:r>
      <w:r w:rsidR="00D34A1A" w:rsidRPr="00786709">
        <w:rPr>
          <w:rFonts w:ascii="GHEA Mariam" w:hAnsi="GHEA Mariam"/>
          <w:i/>
          <w:iCs/>
          <w:sz w:val="24"/>
          <w:szCs w:val="24"/>
          <w:lang w:val="hy-AM"/>
        </w:rPr>
        <w:t xml:space="preserve">արտահայտությունը, ապա նաև պաշտոնատար անձ՝ </w:t>
      </w:r>
      <w:r w:rsidR="00400E84">
        <w:rPr>
          <w:rFonts w:ascii="GHEA Mariam" w:hAnsi="GHEA Mariam"/>
          <w:i/>
          <w:iCs/>
          <w:sz w:val="24"/>
          <w:szCs w:val="24"/>
          <w:lang w:val="hy-AM"/>
        </w:rPr>
        <w:t>********* ********-</w:t>
      </w:r>
      <w:r w:rsidR="00D34A1A" w:rsidRPr="00786709">
        <w:rPr>
          <w:rFonts w:ascii="GHEA Mariam" w:hAnsi="GHEA Mariam"/>
          <w:i/>
          <w:iCs/>
          <w:sz w:val="24"/>
          <w:szCs w:val="24"/>
          <w:lang w:val="hy-AM"/>
        </w:rPr>
        <w:t>ի օրինական ծառայողական գործունեությանը միջմտելու՝ վերջինիս կողմից ձեռնաշղթա հագցնելը խոչընդոտելու նպատակով ձեռքի բռունցքով մեկ անգամ հարվածել է</w:t>
      </w:r>
      <w:r w:rsidR="00FD0321" w:rsidRPr="00786709">
        <w:rPr>
          <w:rFonts w:ascii="GHEA Mariam" w:hAnsi="GHEA Mariam"/>
          <w:i/>
          <w:iCs/>
          <w:sz w:val="24"/>
          <w:szCs w:val="24"/>
          <w:lang w:val="hy-AM"/>
        </w:rPr>
        <w:t xml:space="preserve"> </w:t>
      </w:r>
      <w:r w:rsidR="00400E84">
        <w:rPr>
          <w:rFonts w:ascii="GHEA Mariam" w:hAnsi="GHEA Mariam"/>
          <w:i/>
          <w:iCs/>
          <w:sz w:val="24"/>
          <w:szCs w:val="24"/>
          <w:lang w:val="hy-AM"/>
        </w:rPr>
        <w:t>******* *****-</w:t>
      </w:r>
      <w:r w:rsidR="00D34A1A" w:rsidRPr="00786709">
        <w:rPr>
          <w:rFonts w:ascii="GHEA Mariam" w:hAnsi="GHEA Mariam"/>
          <w:i/>
          <w:iCs/>
          <w:sz w:val="24"/>
          <w:szCs w:val="24"/>
          <w:lang w:val="hy-AM"/>
        </w:rPr>
        <w:t>ի կրծքավանդակի շրջանի</w:t>
      </w:r>
      <w:r w:rsidR="004C4CDD" w:rsidRPr="00786709">
        <w:rPr>
          <w:rFonts w:ascii="GHEA Mariam" w:hAnsi="GHEA Mariam"/>
          <w:i/>
          <w:iCs/>
          <w:sz w:val="24"/>
          <w:szCs w:val="24"/>
          <w:lang w:val="hy-AM"/>
        </w:rPr>
        <w:t>ն</w:t>
      </w:r>
      <w:r w:rsidR="00D34A1A" w:rsidRPr="00786709">
        <w:rPr>
          <w:rFonts w:ascii="GHEA Mariam" w:hAnsi="GHEA Mariam"/>
          <w:i/>
          <w:iCs/>
          <w:sz w:val="24"/>
          <w:szCs w:val="24"/>
          <w:lang w:val="hy-AM"/>
        </w:rPr>
        <w:t xml:space="preserve">, որն էլ ուղեկցվել է պարեկային ծառայության աշխատակիցների հասցեին սպառնալիքներ և հայհոյանքներ հնչեցնելով, ինչից հետո օգնության հասած ոստիկանության </w:t>
      </w:r>
      <w:r w:rsidR="00400E84">
        <w:rPr>
          <w:rFonts w:ascii="GHEA Mariam" w:hAnsi="GHEA Mariam"/>
          <w:i/>
          <w:iCs/>
          <w:sz w:val="24"/>
          <w:szCs w:val="24"/>
          <w:lang w:val="hy-AM"/>
        </w:rPr>
        <w:t>************-</w:t>
      </w:r>
      <w:r w:rsidR="00D34A1A" w:rsidRPr="00786709">
        <w:rPr>
          <w:rFonts w:ascii="GHEA Mariam" w:hAnsi="GHEA Mariam"/>
          <w:i/>
          <w:iCs/>
          <w:sz w:val="24"/>
          <w:szCs w:val="24"/>
          <w:lang w:val="hy-AM"/>
        </w:rPr>
        <w:t xml:space="preserve">ի բաժնի աշխատակիցների </w:t>
      </w:r>
      <w:r w:rsidR="00D34A1A" w:rsidRPr="00786709">
        <w:rPr>
          <w:rFonts w:ascii="GHEA Mariam" w:hAnsi="GHEA Mariam"/>
          <w:i/>
          <w:iCs/>
          <w:sz w:val="24"/>
          <w:szCs w:val="24"/>
          <w:lang w:val="hy-AM"/>
        </w:rPr>
        <w:lastRenderedPageBreak/>
        <w:t>հետ միասին Սամվել Բարսեղյանին ձե</w:t>
      </w:r>
      <w:r w:rsidR="0011309F" w:rsidRPr="00786709">
        <w:rPr>
          <w:rFonts w:ascii="GHEA Mariam" w:hAnsi="GHEA Mariam"/>
          <w:i/>
          <w:iCs/>
          <w:sz w:val="24"/>
          <w:szCs w:val="24"/>
          <w:lang w:val="hy-AM"/>
        </w:rPr>
        <w:t>ր</w:t>
      </w:r>
      <w:r w:rsidR="00D34A1A" w:rsidRPr="00786709">
        <w:rPr>
          <w:rFonts w:ascii="GHEA Mariam" w:hAnsi="GHEA Mariam"/>
          <w:i/>
          <w:iCs/>
          <w:sz w:val="24"/>
          <w:szCs w:val="24"/>
          <w:lang w:val="hy-AM"/>
        </w:rPr>
        <w:t xml:space="preserve">բակալել ու տեղափոխել են </w:t>
      </w:r>
      <w:r w:rsidR="00400E84">
        <w:rPr>
          <w:rFonts w:ascii="GHEA Mariam" w:hAnsi="GHEA Mariam"/>
          <w:i/>
          <w:iCs/>
          <w:sz w:val="24"/>
          <w:szCs w:val="24"/>
          <w:lang w:val="hy-AM"/>
        </w:rPr>
        <w:t>************-</w:t>
      </w:r>
      <w:r w:rsidR="00D34A1A" w:rsidRPr="00786709">
        <w:rPr>
          <w:rFonts w:ascii="GHEA Mariam" w:hAnsi="GHEA Mariam"/>
          <w:i/>
          <w:iCs/>
          <w:sz w:val="24"/>
          <w:szCs w:val="24"/>
          <w:lang w:val="hy-AM"/>
        </w:rPr>
        <w:t>ի բաժին</w:t>
      </w:r>
      <w:r w:rsidR="00C959A8" w:rsidRPr="00786709">
        <w:rPr>
          <w:rFonts w:ascii="GHEA Mariam" w:hAnsi="GHEA Mariam"/>
          <w:i/>
          <w:iCs/>
          <w:sz w:val="24"/>
          <w:szCs w:val="24"/>
          <w:lang w:val="hy-AM"/>
        </w:rPr>
        <w:t xml:space="preserve"> </w:t>
      </w:r>
      <w:r w:rsidR="00C959A8" w:rsidRPr="00434EE7">
        <w:rPr>
          <w:rFonts w:ascii="GHEA Mariam" w:hAnsi="GHEA Mariam"/>
          <w:i/>
          <w:iCs/>
          <w:sz w:val="24"/>
          <w:szCs w:val="24"/>
          <w:lang w:val="hy-AM"/>
        </w:rPr>
        <w:t>(…)</w:t>
      </w:r>
      <w:r w:rsidR="00BF114E" w:rsidRPr="00786709">
        <w:rPr>
          <w:rFonts w:ascii="GHEA Mariam" w:hAnsi="GHEA Mariam"/>
          <w:i/>
          <w:iCs/>
          <w:sz w:val="24"/>
          <w:szCs w:val="24"/>
          <w:lang w:val="hy-AM"/>
        </w:rPr>
        <w:t>»</w:t>
      </w:r>
      <w:r w:rsidR="00A0280B" w:rsidRPr="00786709">
        <w:rPr>
          <w:rStyle w:val="ac"/>
          <w:rFonts w:ascii="GHEA Mariam" w:hAnsi="GHEA Mariam"/>
          <w:i/>
          <w:iCs/>
          <w:sz w:val="24"/>
          <w:szCs w:val="24"/>
          <w:lang w:val="hy-AM"/>
        </w:rPr>
        <w:footnoteReference w:id="1"/>
      </w:r>
      <w:r w:rsidR="000C7A3C" w:rsidRPr="00786709">
        <w:rPr>
          <w:rFonts w:ascii="GHEA Mariam" w:eastAsia="GHEA Mariam" w:hAnsi="GHEA Mariam" w:cs="GHEA Mariam"/>
          <w:i/>
          <w:iCs/>
          <w:sz w:val="24"/>
          <w:szCs w:val="24"/>
          <w:lang w:val="hy-AM"/>
        </w:rPr>
        <w:t>։</w:t>
      </w:r>
      <w:r w:rsidR="00C02172" w:rsidRPr="00786709">
        <w:rPr>
          <w:rFonts w:ascii="GHEA Mariam" w:eastAsia="GHEA Mariam" w:hAnsi="GHEA Mariam" w:cs="GHEA Mariam"/>
          <w:i/>
          <w:iCs/>
          <w:sz w:val="24"/>
          <w:szCs w:val="24"/>
          <w:lang w:val="hy-AM"/>
        </w:rPr>
        <w:t xml:space="preserve"> </w:t>
      </w:r>
      <w:r w:rsidR="00BF114E" w:rsidRPr="00786709">
        <w:rPr>
          <w:rFonts w:ascii="GHEA Mariam" w:eastAsia="GHEA Mariam" w:hAnsi="GHEA Mariam" w:cs="GHEA Mariam"/>
          <w:i/>
          <w:iCs/>
          <w:sz w:val="24"/>
          <w:szCs w:val="24"/>
          <w:lang w:val="hy-AM"/>
        </w:rPr>
        <w:t xml:space="preserve"> </w:t>
      </w:r>
    </w:p>
    <w:p w14:paraId="6185C2D5" w14:textId="0C64EF88" w:rsidR="00625635" w:rsidRPr="00160318" w:rsidRDefault="0023216D" w:rsidP="00625635">
      <w:pPr>
        <w:spacing w:line="360" w:lineRule="auto"/>
        <w:ind w:leftChars="0" w:left="-2" w:firstLineChars="0" w:firstLine="567"/>
        <w:jc w:val="both"/>
        <w:rPr>
          <w:rFonts w:ascii="GHEA Mariam" w:eastAsia="GHEA Mariam" w:hAnsi="GHEA Mariam" w:cs="GHEA Mariam"/>
          <w:i/>
          <w:iCs/>
          <w:color w:val="000000" w:themeColor="text1"/>
          <w:sz w:val="24"/>
          <w:szCs w:val="24"/>
          <w:lang w:val="hy-AM"/>
        </w:rPr>
      </w:pPr>
      <w:r w:rsidRPr="00160318">
        <w:rPr>
          <w:rFonts w:ascii="GHEA Mariam" w:eastAsia="GHEA Mariam" w:hAnsi="GHEA Mariam" w:cs="Cambria Math"/>
          <w:color w:val="000000" w:themeColor="text1"/>
          <w:sz w:val="24"/>
          <w:szCs w:val="24"/>
          <w:lang w:val="hy-AM"/>
        </w:rPr>
        <w:t>7</w:t>
      </w:r>
      <w:r w:rsidR="00E96201" w:rsidRPr="00160318">
        <w:rPr>
          <w:rFonts w:ascii="GHEA Mariam" w:eastAsia="GHEA Mariam" w:hAnsi="GHEA Mariam" w:cs="Cambria Math"/>
          <w:color w:val="000000" w:themeColor="text1"/>
          <w:sz w:val="24"/>
          <w:szCs w:val="24"/>
          <w:lang w:val="hy-AM"/>
        </w:rPr>
        <w:t>.</w:t>
      </w:r>
      <w:r w:rsidR="00F541B3" w:rsidRPr="00160318">
        <w:rPr>
          <w:rFonts w:ascii="GHEA Mariam" w:eastAsia="GHEA Mariam" w:hAnsi="GHEA Mariam" w:cs="GHEA Mariam"/>
          <w:color w:val="000000" w:themeColor="text1"/>
          <w:sz w:val="24"/>
          <w:szCs w:val="24"/>
          <w:lang w:val="hy-AM"/>
        </w:rPr>
        <w:t xml:space="preserve"> </w:t>
      </w:r>
      <w:r w:rsidR="00625635" w:rsidRPr="00160318">
        <w:rPr>
          <w:rFonts w:ascii="GHEA Mariam" w:eastAsia="GHEA Mariam" w:hAnsi="GHEA Mariam" w:cs="GHEA Mariam"/>
          <w:color w:val="000000" w:themeColor="text1"/>
          <w:sz w:val="24"/>
          <w:szCs w:val="24"/>
          <w:lang w:val="hy-AM"/>
        </w:rPr>
        <w:t xml:space="preserve">ՀՀ ներքին գործերի նախարարության ոստիկանության Արարատի մարզային վարչության Արտաշատի բաժնի գրության համաձայն՝ </w:t>
      </w:r>
      <w:r w:rsidR="00625635" w:rsidRPr="00160318">
        <w:rPr>
          <w:rFonts w:ascii="GHEA Mariam" w:eastAsia="GHEA Mariam" w:hAnsi="GHEA Mariam" w:cs="GHEA Mariam"/>
          <w:i/>
          <w:iCs/>
          <w:color w:val="000000" w:themeColor="text1"/>
          <w:sz w:val="24"/>
          <w:szCs w:val="24"/>
          <w:lang w:val="hy-AM"/>
        </w:rPr>
        <w:t xml:space="preserve">«Թիվ 27-0366-23 քրեական վարույթի շրջանակներում հայտնում ենք Ձեզ, որ Սամվել Հրաչյայի Բարսեղյանը </w:t>
      </w:r>
      <w:r w:rsidR="00625635" w:rsidRPr="00434EE7">
        <w:rPr>
          <w:rFonts w:ascii="GHEA Mariam" w:eastAsia="GHEA Mariam" w:hAnsi="GHEA Mariam" w:cs="GHEA Mariam"/>
          <w:i/>
          <w:iCs/>
          <w:color w:val="000000" w:themeColor="text1"/>
          <w:sz w:val="24"/>
          <w:szCs w:val="24"/>
          <w:lang w:val="hy-AM"/>
        </w:rPr>
        <w:t>(</w:t>
      </w:r>
      <w:r w:rsidR="00625635" w:rsidRPr="00160318">
        <w:rPr>
          <w:rFonts w:ascii="GHEA Mariam" w:eastAsia="GHEA Mariam" w:hAnsi="GHEA Mariam" w:cs="GHEA Mariam"/>
          <w:i/>
          <w:iCs/>
          <w:color w:val="000000" w:themeColor="text1"/>
          <w:sz w:val="24"/>
          <w:szCs w:val="24"/>
          <w:lang w:val="hy-AM"/>
        </w:rPr>
        <w:t xml:space="preserve">ծնվ. 04.01.1982թ., հաշվ. է և բն. է </w:t>
      </w:r>
      <w:r w:rsidR="00400E84">
        <w:rPr>
          <w:rFonts w:ascii="GHEA Mariam" w:eastAsia="GHEA Mariam" w:hAnsi="GHEA Mariam" w:cs="GHEA Mariam"/>
          <w:i/>
          <w:iCs/>
          <w:color w:val="000000" w:themeColor="text1"/>
          <w:sz w:val="24"/>
          <w:szCs w:val="24"/>
          <w:lang w:val="hy-AM"/>
        </w:rPr>
        <w:t>**********</w:t>
      </w:r>
      <w:r w:rsidR="00625635" w:rsidRPr="00160318">
        <w:rPr>
          <w:rFonts w:ascii="GHEA Mariam" w:eastAsia="GHEA Mariam" w:hAnsi="GHEA Mariam" w:cs="GHEA Mariam"/>
          <w:i/>
          <w:iCs/>
          <w:color w:val="000000" w:themeColor="text1"/>
          <w:sz w:val="24"/>
          <w:szCs w:val="24"/>
          <w:lang w:val="hy-AM"/>
        </w:rPr>
        <w:t xml:space="preserve"> համ. </w:t>
      </w:r>
      <w:r w:rsidR="00400E84">
        <w:rPr>
          <w:rFonts w:ascii="GHEA Mariam" w:eastAsia="GHEA Mariam" w:hAnsi="GHEA Mariam" w:cs="GHEA Mariam"/>
          <w:i/>
          <w:iCs/>
          <w:color w:val="000000" w:themeColor="text1"/>
          <w:sz w:val="24"/>
          <w:szCs w:val="24"/>
          <w:lang w:val="hy-AM"/>
        </w:rPr>
        <w:t>**********</w:t>
      </w:r>
      <w:r w:rsidR="00625635" w:rsidRPr="00160318">
        <w:rPr>
          <w:rFonts w:ascii="GHEA Mariam" w:eastAsia="GHEA Mariam" w:hAnsi="GHEA Mariam" w:cs="GHEA Mariam"/>
          <w:i/>
          <w:iCs/>
          <w:color w:val="000000" w:themeColor="text1"/>
          <w:sz w:val="24"/>
          <w:szCs w:val="24"/>
          <w:lang w:val="hy-AM"/>
        </w:rPr>
        <w:t xml:space="preserve"> բն. </w:t>
      </w:r>
      <w:r w:rsidR="00400E84">
        <w:rPr>
          <w:rFonts w:ascii="GHEA Mariam" w:eastAsia="GHEA Mariam" w:hAnsi="GHEA Mariam" w:cs="GHEA Mariam"/>
          <w:i/>
          <w:iCs/>
          <w:color w:val="000000" w:themeColor="text1"/>
          <w:sz w:val="24"/>
          <w:szCs w:val="24"/>
          <w:lang w:val="hy-AM"/>
        </w:rPr>
        <w:t>************</w:t>
      </w:r>
      <w:r w:rsidR="00625635" w:rsidRPr="00160318">
        <w:rPr>
          <w:rFonts w:ascii="GHEA Mariam" w:eastAsia="GHEA Mariam" w:hAnsi="GHEA Mariam" w:cs="GHEA Mariam"/>
          <w:i/>
          <w:iCs/>
          <w:color w:val="000000" w:themeColor="text1"/>
          <w:sz w:val="24"/>
          <w:szCs w:val="24"/>
          <w:lang w:val="hy-AM"/>
        </w:rPr>
        <w:t xml:space="preserve"> փ. </w:t>
      </w:r>
      <w:r w:rsidR="00400E84">
        <w:rPr>
          <w:rFonts w:ascii="GHEA Mariam" w:eastAsia="GHEA Mariam" w:hAnsi="GHEA Mariam" w:cs="GHEA Mariam"/>
          <w:i/>
          <w:iCs/>
          <w:color w:val="000000" w:themeColor="text1"/>
          <w:sz w:val="24"/>
          <w:szCs w:val="24"/>
          <w:lang w:val="hy-AM"/>
        </w:rPr>
        <w:t>**</w:t>
      </w:r>
      <w:r w:rsidR="00625635" w:rsidRPr="00160318">
        <w:rPr>
          <w:rFonts w:ascii="GHEA Mariam" w:eastAsia="GHEA Mariam" w:hAnsi="GHEA Mariam" w:cs="GHEA Mariam"/>
          <w:i/>
          <w:iCs/>
          <w:color w:val="000000" w:themeColor="text1"/>
          <w:sz w:val="24"/>
          <w:szCs w:val="24"/>
          <w:lang w:val="hy-AM"/>
        </w:rPr>
        <w:t xml:space="preserve"> տ.</w:t>
      </w:r>
      <w:r w:rsidR="00625635" w:rsidRPr="00434EE7">
        <w:rPr>
          <w:rFonts w:ascii="GHEA Mariam" w:eastAsia="GHEA Mariam" w:hAnsi="GHEA Mariam" w:cs="GHEA Mariam"/>
          <w:i/>
          <w:iCs/>
          <w:color w:val="000000" w:themeColor="text1"/>
          <w:sz w:val="24"/>
          <w:szCs w:val="24"/>
          <w:lang w:val="hy-AM"/>
        </w:rPr>
        <w:t>)</w:t>
      </w:r>
      <w:r w:rsidR="00625635" w:rsidRPr="00160318">
        <w:rPr>
          <w:rFonts w:ascii="GHEA Mariam" w:eastAsia="GHEA Mariam" w:hAnsi="GHEA Mariam" w:cs="GHEA Mariam"/>
          <w:i/>
          <w:iCs/>
          <w:color w:val="000000" w:themeColor="text1"/>
          <w:sz w:val="24"/>
          <w:szCs w:val="24"/>
          <w:lang w:val="hy-AM"/>
        </w:rPr>
        <w:t xml:space="preserve"> հանդիսանում է քրեական ենթամշակույթ կրող անձ, նախկինում սպանություն կատարելու մեղադրանքով </w:t>
      </w:r>
      <w:r w:rsidR="00400E84">
        <w:rPr>
          <w:rFonts w:ascii="GHEA Mariam" w:eastAsia="GHEA Mariam" w:hAnsi="GHEA Mariam" w:cs="GHEA Mariam"/>
          <w:i/>
          <w:iCs/>
          <w:color w:val="000000" w:themeColor="text1"/>
          <w:sz w:val="24"/>
          <w:szCs w:val="24"/>
          <w:lang w:val="hy-AM"/>
        </w:rPr>
        <w:t>************</w:t>
      </w:r>
      <w:r w:rsidR="00625635" w:rsidRPr="00160318">
        <w:rPr>
          <w:rFonts w:ascii="GHEA Mariam" w:eastAsia="GHEA Mariam" w:hAnsi="GHEA Mariam" w:cs="GHEA Mariam"/>
          <w:i/>
          <w:iCs/>
          <w:color w:val="000000" w:themeColor="text1"/>
          <w:sz w:val="24"/>
          <w:szCs w:val="24"/>
          <w:lang w:val="hy-AM"/>
        </w:rPr>
        <w:t xml:space="preserve"> Հանրապետությունում դատապարտվել է 15 տարի ազատազրկման, մշտապես դրսևորել է հակաօրինական վարքագիծ, Արտաշատ և հարակից համայնքներում </w:t>
      </w:r>
      <w:r w:rsidR="004A22A9" w:rsidRPr="00160318">
        <w:rPr>
          <w:rFonts w:ascii="GHEA Mariam" w:eastAsia="GHEA Mariam" w:hAnsi="GHEA Mariam" w:cs="GHEA Mariam"/>
          <w:i/>
          <w:iCs/>
          <w:color w:val="000000" w:themeColor="text1"/>
          <w:sz w:val="24"/>
          <w:szCs w:val="24"/>
          <w:lang w:val="hy-AM"/>
        </w:rPr>
        <w:t>ունի քրեածին ազդեցություն</w:t>
      </w:r>
      <w:r w:rsidR="00625635" w:rsidRPr="00160318">
        <w:rPr>
          <w:rFonts w:ascii="GHEA Mariam" w:eastAsia="GHEA Mariam" w:hAnsi="GHEA Mariam" w:cs="GHEA Mariam"/>
          <w:i/>
          <w:iCs/>
          <w:color w:val="000000" w:themeColor="text1"/>
          <w:sz w:val="24"/>
          <w:szCs w:val="24"/>
          <w:lang w:val="hy-AM"/>
        </w:rPr>
        <w:t>»</w:t>
      </w:r>
      <w:r w:rsidR="004A22A9" w:rsidRPr="00160318">
        <w:rPr>
          <w:rStyle w:val="ac"/>
          <w:rFonts w:ascii="GHEA Mariam" w:eastAsia="GHEA Mariam" w:hAnsi="GHEA Mariam" w:cs="GHEA Mariam"/>
          <w:i/>
          <w:iCs/>
          <w:color w:val="000000" w:themeColor="text1"/>
          <w:sz w:val="24"/>
          <w:szCs w:val="24"/>
          <w:lang w:val="hy-AM"/>
        </w:rPr>
        <w:footnoteReference w:id="2"/>
      </w:r>
      <w:r w:rsidR="001934F6">
        <w:rPr>
          <w:rFonts w:ascii="GHEA Mariam" w:eastAsia="GHEA Mariam" w:hAnsi="GHEA Mariam" w:cs="GHEA Mariam"/>
          <w:i/>
          <w:iCs/>
          <w:color w:val="000000" w:themeColor="text1"/>
          <w:sz w:val="24"/>
          <w:szCs w:val="24"/>
          <w:lang w:val="hy-AM"/>
        </w:rPr>
        <w:t>։</w:t>
      </w:r>
    </w:p>
    <w:p w14:paraId="5D6E6A9F" w14:textId="0DC233FC" w:rsidR="00563811" w:rsidRPr="0050096F" w:rsidRDefault="00625635" w:rsidP="00451939">
      <w:pPr>
        <w:spacing w:line="360" w:lineRule="auto"/>
        <w:ind w:leftChars="0" w:left="-2" w:firstLineChars="0" w:firstLine="567"/>
        <w:jc w:val="both"/>
        <w:rPr>
          <w:rFonts w:ascii="GHEA Mariam" w:hAnsi="GHEA Mariam"/>
          <w:i/>
          <w:iCs/>
          <w:color w:val="000000" w:themeColor="text1"/>
          <w:sz w:val="24"/>
          <w:szCs w:val="24"/>
          <w:lang w:val="hy-AM"/>
        </w:rPr>
      </w:pPr>
      <w:r w:rsidRPr="00434EE7">
        <w:rPr>
          <w:rFonts w:ascii="GHEA Mariam" w:eastAsia="GHEA Mariam" w:hAnsi="GHEA Mariam" w:cs="GHEA Mariam"/>
          <w:color w:val="000000" w:themeColor="text1"/>
          <w:sz w:val="24"/>
          <w:szCs w:val="24"/>
          <w:lang w:val="hy-AM"/>
        </w:rPr>
        <w:t xml:space="preserve">8. </w:t>
      </w:r>
      <w:r w:rsidR="00901DB4" w:rsidRPr="0050096F">
        <w:rPr>
          <w:rFonts w:ascii="GHEA Mariam" w:eastAsia="GHEA Mariam" w:hAnsi="GHEA Mariam" w:cs="GHEA Mariam"/>
          <w:color w:val="000000" w:themeColor="text1"/>
          <w:sz w:val="24"/>
          <w:szCs w:val="24"/>
          <w:lang w:val="hy-AM"/>
        </w:rPr>
        <w:t>Առաջին ատյանի դատարան</w:t>
      </w:r>
      <w:r w:rsidR="00832B4D" w:rsidRPr="0050096F">
        <w:rPr>
          <w:rFonts w:ascii="GHEA Mariam" w:eastAsia="GHEA Mariam" w:hAnsi="GHEA Mariam" w:cs="GHEA Mariam"/>
          <w:color w:val="000000" w:themeColor="text1"/>
          <w:sz w:val="24"/>
          <w:szCs w:val="24"/>
          <w:lang w:val="hy-AM"/>
        </w:rPr>
        <w:t xml:space="preserve">ը </w:t>
      </w:r>
      <w:r w:rsidR="00C02172" w:rsidRPr="0050096F">
        <w:rPr>
          <w:rFonts w:ascii="GHEA Mariam" w:eastAsia="GHEA Mariam" w:hAnsi="GHEA Mariam" w:cs="GHEA Mariam"/>
          <w:color w:val="000000" w:themeColor="text1"/>
          <w:sz w:val="24"/>
          <w:szCs w:val="24"/>
          <w:lang w:val="hy-AM"/>
        </w:rPr>
        <w:t xml:space="preserve">2023 թվականի դեկտեմբերի 7-ի </w:t>
      </w:r>
      <w:r w:rsidR="00901DB4" w:rsidRPr="0050096F">
        <w:rPr>
          <w:rFonts w:ascii="GHEA Mariam" w:eastAsia="GHEA Mariam" w:hAnsi="GHEA Mariam" w:cs="GHEA Mariam"/>
          <w:color w:val="000000" w:themeColor="text1"/>
          <w:sz w:val="24"/>
          <w:szCs w:val="24"/>
          <w:lang w:val="hy-AM"/>
        </w:rPr>
        <w:t>որոշմա</w:t>
      </w:r>
      <w:r w:rsidR="00832B4D" w:rsidRPr="0050096F">
        <w:rPr>
          <w:rFonts w:ascii="GHEA Mariam" w:eastAsia="GHEA Mariam" w:hAnsi="GHEA Mariam" w:cs="GHEA Mariam"/>
          <w:color w:val="000000" w:themeColor="text1"/>
          <w:sz w:val="24"/>
          <w:szCs w:val="24"/>
          <w:lang w:val="hy-AM"/>
        </w:rPr>
        <w:t>մբ արձանագրել է հետևյալը.</w:t>
      </w:r>
      <w:r w:rsidR="00901DB4" w:rsidRPr="0050096F">
        <w:rPr>
          <w:rFonts w:ascii="GHEA Mariam" w:eastAsia="GHEA Mariam" w:hAnsi="GHEA Mariam" w:cs="GHEA Mariam"/>
          <w:color w:val="000000" w:themeColor="text1"/>
          <w:sz w:val="24"/>
          <w:szCs w:val="24"/>
          <w:lang w:val="hy-AM"/>
        </w:rPr>
        <w:t xml:space="preserve"> </w:t>
      </w:r>
      <w:r w:rsidR="005D62A9" w:rsidRPr="0050096F">
        <w:rPr>
          <w:rFonts w:ascii="GHEA Mariam" w:eastAsia="GHEA Mariam" w:hAnsi="GHEA Mariam" w:cs="GHEA Mariam"/>
          <w:color w:val="000000" w:themeColor="text1"/>
          <w:sz w:val="24"/>
          <w:szCs w:val="24"/>
          <w:lang w:val="hy-AM"/>
        </w:rPr>
        <w:t>«</w:t>
      </w:r>
      <w:r w:rsidR="00337EC1" w:rsidRPr="00434EE7">
        <w:rPr>
          <w:rFonts w:ascii="GHEA Mariam" w:eastAsia="GHEA Mariam" w:hAnsi="GHEA Mariam" w:cs="GHEA Mariam"/>
          <w:i/>
          <w:iCs/>
          <w:color w:val="000000" w:themeColor="text1"/>
          <w:sz w:val="24"/>
          <w:szCs w:val="24"/>
          <w:lang w:val="hy-AM"/>
        </w:rPr>
        <w:t>(…</w:t>
      </w:r>
      <w:r w:rsidR="005D62A9" w:rsidRPr="0050096F">
        <w:rPr>
          <w:rFonts w:ascii="GHEA Mariam" w:eastAsia="GHEA Mariam" w:hAnsi="GHEA Mariam" w:cs="GHEA Mariam"/>
          <w:i/>
          <w:iCs/>
          <w:color w:val="000000" w:themeColor="text1"/>
          <w:sz w:val="24"/>
          <w:szCs w:val="24"/>
          <w:lang w:val="hy-AM"/>
        </w:rPr>
        <w:t>)</w:t>
      </w:r>
      <w:r w:rsidR="00E879EF" w:rsidRPr="0050096F">
        <w:rPr>
          <w:rFonts w:ascii="GHEA Mariam" w:eastAsia="GHEA Mariam" w:hAnsi="GHEA Mariam" w:cs="GHEA Mariam"/>
          <w:i/>
          <w:iCs/>
          <w:color w:val="000000" w:themeColor="text1"/>
          <w:sz w:val="24"/>
          <w:szCs w:val="24"/>
          <w:lang w:val="hy-AM"/>
        </w:rPr>
        <w:t xml:space="preserve"> </w:t>
      </w:r>
      <w:r w:rsidR="0040570C" w:rsidRPr="00434EE7">
        <w:rPr>
          <w:rFonts w:ascii="GHEA Mariam" w:eastAsia="GHEA Mariam" w:hAnsi="GHEA Mariam" w:cs="GHEA Mariam"/>
          <w:i/>
          <w:iCs/>
          <w:color w:val="000000" w:themeColor="text1"/>
          <w:sz w:val="24"/>
          <w:szCs w:val="24"/>
          <w:lang w:val="hy-AM"/>
        </w:rPr>
        <w:t>[</w:t>
      </w:r>
      <w:r w:rsidR="00DE1785" w:rsidRPr="0050096F">
        <w:rPr>
          <w:rFonts w:ascii="GHEA Mariam" w:eastAsia="GHEA Mariam" w:hAnsi="GHEA Mariam" w:cs="GHEA Mariam"/>
          <w:i/>
          <w:iCs/>
          <w:color w:val="000000" w:themeColor="text1"/>
          <w:sz w:val="24"/>
          <w:szCs w:val="24"/>
          <w:lang w:val="hy-AM"/>
        </w:rPr>
        <w:t>Առաջին ատյանի դ</w:t>
      </w:r>
      <w:r w:rsidR="00C02172" w:rsidRPr="0050096F">
        <w:rPr>
          <w:rFonts w:ascii="GHEA Mariam" w:hAnsi="GHEA Mariam"/>
          <w:i/>
          <w:iCs/>
          <w:color w:val="000000" w:themeColor="text1"/>
          <w:sz w:val="24"/>
          <w:szCs w:val="24"/>
          <w:lang w:val="hy-AM"/>
        </w:rPr>
        <w:t>ատարանը</w:t>
      </w:r>
      <w:r w:rsidR="0040570C" w:rsidRPr="00434EE7">
        <w:rPr>
          <w:rFonts w:ascii="GHEA Mariam" w:hAnsi="GHEA Mariam"/>
          <w:i/>
          <w:iCs/>
          <w:color w:val="000000" w:themeColor="text1"/>
          <w:sz w:val="24"/>
          <w:szCs w:val="24"/>
          <w:lang w:val="hy-AM"/>
        </w:rPr>
        <w:t>]</w:t>
      </w:r>
      <w:r w:rsidR="00C02172" w:rsidRPr="0050096F">
        <w:rPr>
          <w:rFonts w:ascii="GHEA Mariam" w:hAnsi="GHEA Mariam"/>
          <w:i/>
          <w:iCs/>
          <w:color w:val="000000" w:themeColor="text1"/>
          <w:sz w:val="24"/>
          <w:szCs w:val="24"/>
          <w:lang w:val="hy-AM"/>
        </w:rPr>
        <w:t xml:space="preserve"> գտնում է, որ բարձր է հավանականություն</w:t>
      </w:r>
      <w:r w:rsidR="00563811" w:rsidRPr="00434EE7">
        <w:rPr>
          <w:rFonts w:ascii="GHEA Mariam" w:hAnsi="GHEA Mariam"/>
          <w:i/>
          <w:iCs/>
          <w:color w:val="000000" w:themeColor="text1"/>
          <w:sz w:val="24"/>
          <w:szCs w:val="24"/>
          <w:lang w:val="hy-AM"/>
        </w:rPr>
        <w:t>[</w:t>
      </w:r>
      <w:r w:rsidR="008C262A" w:rsidRPr="0050096F">
        <w:rPr>
          <w:rFonts w:ascii="GHEA Mariam" w:hAnsi="GHEA Mariam"/>
          <w:i/>
          <w:iCs/>
          <w:color w:val="000000" w:themeColor="text1"/>
          <w:sz w:val="24"/>
          <w:szCs w:val="24"/>
          <w:lang w:val="hy-AM"/>
        </w:rPr>
        <w:t>ն</w:t>
      </w:r>
      <w:r w:rsidR="00563811" w:rsidRPr="00434EE7">
        <w:rPr>
          <w:rFonts w:ascii="GHEA Mariam" w:hAnsi="GHEA Mariam"/>
          <w:i/>
          <w:iCs/>
          <w:color w:val="000000" w:themeColor="text1"/>
          <w:sz w:val="24"/>
          <w:szCs w:val="24"/>
          <w:lang w:val="hy-AM"/>
        </w:rPr>
        <w:t>]</w:t>
      </w:r>
      <w:r w:rsidR="00C02172" w:rsidRPr="0050096F">
        <w:rPr>
          <w:rFonts w:ascii="GHEA Mariam" w:hAnsi="GHEA Mariam"/>
          <w:i/>
          <w:iCs/>
          <w:color w:val="000000" w:themeColor="text1"/>
          <w:sz w:val="24"/>
          <w:szCs w:val="24"/>
          <w:lang w:val="hy-AM"/>
        </w:rPr>
        <w:t xml:space="preserve"> առ այն, որ մեղադրյալը</w:t>
      </w:r>
      <w:r w:rsidR="006C5765" w:rsidRPr="0050096F">
        <w:rPr>
          <w:rFonts w:ascii="GHEA Mariam" w:hAnsi="GHEA Mariam"/>
          <w:i/>
          <w:iCs/>
          <w:color w:val="000000" w:themeColor="text1"/>
          <w:sz w:val="24"/>
          <w:szCs w:val="24"/>
          <w:lang w:val="hy-AM"/>
        </w:rPr>
        <w:t>,</w:t>
      </w:r>
      <w:r w:rsidR="00C02172" w:rsidRPr="0050096F">
        <w:rPr>
          <w:rFonts w:ascii="GHEA Mariam" w:hAnsi="GHEA Mariam"/>
          <w:i/>
          <w:iCs/>
          <w:color w:val="000000" w:themeColor="text1"/>
          <w:sz w:val="24"/>
          <w:szCs w:val="24"/>
          <w:lang w:val="hy-AM"/>
        </w:rPr>
        <w:t xml:space="preserve"> մնալով ազատության մեջ</w:t>
      </w:r>
      <w:r w:rsidR="00563811" w:rsidRPr="00434EE7">
        <w:rPr>
          <w:rFonts w:ascii="GHEA Mariam" w:hAnsi="GHEA Mariam"/>
          <w:i/>
          <w:iCs/>
          <w:color w:val="000000" w:themeColor="text1"/>
          <w:sz w:val="24"/>
          <w:szCs w:val="24"/>
          <w:lang w:val="hy-AM"/>
        </w:rPr>
        <w:t xml:space="preserve"> </w:t>
      </w:r>
      <w:r w:rsidR="00C02172" w:rsidRPr="0050096F">
        <w:rPr>
          <w:rFonts w:ascii="GHEA Mariam" w:hAnsi="GHEA Mariam"/>
          <w:i/>
          <w:iCs/>
          <w:color w:val="000000" w:themeColor="text1"/>
          <w:sz w:val="24"/>
          <w:szCs w:val="24"/>
          <w:lang w:val="hy-AM"/>
        </w:rPr>
        <w:t xml:space="preserve">կխոչընդոտի մինչդատական վարույթում գործի քննությանը և ապացուցման գործընթացին՝ քրեական դատավարությանը մասնակցող անձանց՝ մասնավորապես հարցաքննված և դեռևս չհարցաքննված, դեպքի հանգամանքների վերաբերյալ տեղեկություններ ունեցող անձանց վրա՝ դեպքի իրական հանգամանքները թաքցնելու՝ մասնավորապես տեղեկություններն այլափոխելու կամ իրեն ցանկալի բովանդակությամբ ցուցմունքներ ստանալու ճանապարհով, նկատի ունենալով նաև, որ վերը նշված </w:t>
      </w:r>
      <w:r w:rsidR="00563811" w:rsidRPr="00434EE7">
        <w:rPr>
          <w:rFonts w:ascii="GHEA Mariam" w:hAnsi="GHEA Mariam"/>
          <w:i/>
          <w:iCs/>
          <w:color w:val="000000" w:themeColor="text1"/>
          <w:sz w:val="24"/>
          <w:szCs w:val="24"/>
          <w:lang w:val="hy-AM"/>
        </w:rPr>
        <w:t>[</w:t>
      </w:r>
      <w:r w:rsidR="006C5765" w:rsidRPr="0050096F">
        <w:rPr>
          <w:rFonts w:ascii="GHEA Mariam" w:hAnsi="GHEA Mariam"/>
          <w:i/>
          <w:iCs/>
          <w:color w:val="000000" w:themeColor="text1"/>
          <w:sz w:val="24"/>
          <w:szCs w:val="24"/>
          <w:lang w:val="hy-AM"/>
        </w:rPr>
        <w:t>պ</w:t>
      </w:r>
      <w:r w:rsidR="00C02172" w:rsidRPr="0050096F">
        <w:rPr>
          <w:rFonts w:ascii="GHEA Mariam" w:hAnsi="GHEA Mariam"/>
          <w:i/>
          <w:iCs/>
          <w:color w:val="000000" w:themeColor="text1"/>
          <w:sz w:val="24"/>
          <w:szCs w:val="24"/>
          <w:lang w:val="hy-AM"/>
        </w:rPr>
        <w:t>ատճառաբանությամբ</w:t>
      </w:r>
      <w:r w:rsidR="00563811" w:rsidRPr="00434EE7">
        <w:rPr>
          <w:rFonts w:ascii="GHEA Mariam" w:hAnsi="GHEA Mariam"/>
          <w:i/>
          <w:iCs/>
          <w:color w:val="000000" w:themeColor="text1"/>
          <w:sz w:val="24"/>
          <w:szCs w:val="24"/>
          <w:lang w:val="hy-AM"/>
        </w:rPr>
        <w:t>]</w:t>
      </w:r>
      <w:r w:rsidR="00C02172" w:rsidRPr="0050096F">
        <w:rPr>
          <w:rFonts w:ascii="GHEA Mariam" w:hAnsi="GHEA Mariam"/>
          <w:i/>
          <w:iCs/>
          <w:color w:val="000000" w:themeColor="text1"/>
          <w:sz w:val="24"/>
          <w:szCs w:val="24"/>
          <w:lang w:val="hy-AM"/>
        </w:rPr>
        <w:t>, առկա է հիմնավոր կասկած վերջինիս կողմից ոստիկանության համապատասխան աշխատակիցների օրինական պահանջին չենթարկվելու և դրանով վերջիններիս վրա ազդեցություն գործադրելու վերաբերյալ:</w:t>
      </w:r>
      <w:r w:rsidR="00DE1785" w:rsidRPr="0050096F">
        <w:rPr>
          <w:rFonts w:ascii="GHEA Mariam" w:hAnsi="GHEA Mariam"/>
          <w:i/>
          <w:iCs/>
          <w:color w:val="000000" w:themeColor="text1"/>
          <w:sz w:val="24"/>
          <w:szCs w:val="24"/>
          <w:lang w:val="hy-AM"/>
        </w:rPr>
        <w:t xml:space="preserve"> </w:t>
      </w:r>
    </w:p>
    <w:p w14:paraId="4B460FE2" w14:textId="04676683" w:rsidR="00DE37C6" w:rsidRPr="0050096F" w:rsidRDefault="00C02172" w:rsidP="00DE37C6">
      <w:pPr>
        <w:spacing w:line="360" w:lineRule="auto"/>
        <w:ind w:leftChars="0" w:left="-2" w:firstLineChars="0" w:firstLine="567"/>
        <w:jc w:val="both"/>
        <w:rPr>
          <w:rFonts w:ascii="GHEA Mariam" w:eastAsia="GHEA Mariam" w:hAnsi="GHEA Mariam" w:cs="GHEA Mariam"/>
          <w:i/>
          <w:iCs/>
          <w:color w:val="000000" w:themeColor="text1"/>
          <w:sz w:val="24"/>
          <w:szCs w:val="24"/>
          <w:lang w:val="hy-AM"/>
        </w:rPr>
      </w:pPr>
      <w:r w:rsidRPr="0050096F">
        <w:rPr>
          <w:rFonts w:ascii="GHEA Mariam" w:hAnsi="GHEA Mariam"/>
          <w:i/>
          <w:iCs/>
          <w:color w:val="000000" w:themeColor="text1"/>
          <w:sz w:val="24"/>
          <w:szCs w:val="24"/>
          <w:lang w:val="hy-AM"/>
        </w:rPr>
        <w:t>Անդրադառնալով մեղադրյալ Ս.Բարսեղյանի կողմից նոր հանցանք</w:t>
      </w:r>
      <w:r w:rsidR="00563811" w:rsidRPr="00434EE7">
        <w:rPr>
          <w:rFonts w:ascii="GHEA Mariam" w:hAnsi="GHEA Mariam"/>
          <w:i/>
          <w:iCs/>
          <w:color w:val="000000" w:themeColor="text1"/>
          <w:sz w:val="24"/>
          <w:szCs w:val="24"/>
          <w:lang w:val="hy-AM"/>
        </w:rPr>
        <w:t xml:space="preserve"> </w:t>
      </w:r>
      <w:r w:rsidRPr="0050096F">
        <w:rPr>
          <w:rFonts w:ascii="GHEA Mariam" w:hAnsi="GHEA Mariam"/>
          <w:i/>
          <w:iCs/>
          <w:color w:val="000000" w:themeColor="text1"/>
          <w:sz w:val="24"/>
          <w:szCs w:val="24"/>
          <w:lang w:val="hy-AM"/>
        </w:rPr>
        <w:t>կատարելու և փախուստի դիմելու հիմքերին՝ Դատարանը գտնում է, որ բարձր է հավանականությունն առ այն, որ մեղադրյալը</w:t>
      </w:r>
      <w:r w:rsidR="00100481" w:rsidRPr="0050096F">
        <w:rPr>
          <w:rFonts w:ascii="GHEA Mariam" w:hAnsi="GHEA Mariam"/>
          <w:i/>
          <w:iCs/>
          <w:color w:val="000000" w:themeColor="text1"/>
          <w:sz w:val="24"/>
          <w:szCs w:val="24"/>
          <w:lang w:val="hy-AM"/>
        </w:rPr>
        <w:t>,</w:t>
      </w:r>
      <w:r w:rsidRPr="0050096F">
        <w:rPr>
          <w:rFonts w:ascii="GHEA Mariam" w:hAnsi="GHEA Mariam"/>
          <w:i/>
          <w:iCs/>
          <w:color w:val="000000" w:themeColor="text1"/>
          <w:sz w:val="24"/>
          <w:szCs w:val="24"/>
          <w:lang w:val="hy-AM"/>
        </w:rPr>
        <w:t xml:space="preserve"> մնալով ազատության մեջ կկատարի հանցանք՝ հաշվի առնելով վերջինիս առաջադրված մեղադրանքի բնույթը, մեղադրյալին վերագրվող արարքի ծանրությունը, որը դասվում է միջին ծանրության </w:t>
      </w:r>
      <w:r w:rsidRPr="0050096F">
        <w:rPr>
          <w:rFonts w:ascii="GHEA Mariam" w:hAnsi="GHEA Mariam"/>
          <w:i/>
          <w:iCs/>
          <w:color w:val="000000" w:themeColor="text1"/>
          <w:sz w:val="24"/>
          <w:szCs w:val="24"/>
          <w:lang w:val="hy-AM"/>
        </w:rPr>
        <w:lastRenderedPageBreak/>
        <w:t>հանցագործությունների շարքին, ինչպես նաև այն, որ համաձայն ՀՀ ոստիկանության Արարատի մարզային վարչության 06</w:t>
      </w:r>
      <w:r w:rsidR="00DE37C6" w:rsidRPr="0050096F">
        <w:rPr>
          <w:rFonts w:ascii="GHEA Mariam" w:hAnsi="GHEA Mariam" w:cs="Cambria Math"/>
          <w:i/>
          <w:iCs/>
          <w:color w:val="000000" w:themeColor="text1"/>
          <w:sz w:val="24"/>
          <w:szCs w:val="24"/>
          <w:lang w:val="hy-AM"/>
        </w:rPr>
        <w:t>.</w:t>
      </w:r>
      <w:r w:rsidRPr="0050096F">
        <w:rPr>
          <w:rFonts w:ascii="GHEA Mariam" w:hAnsi="GHEA Mariam"/>
          <w:i/>
          <w:iCs/>
          <w:color w:val="000000" w:themeColor="text1"/>
          <w:sz w:val="24"/>
          <w:szCs w:val="24"/>
          <w:lang w:val="hy-AM"/>
        </w:rPr>
        <w:t>12</w:t>
      </w:r>
      <w:r w:rsidR="00DE37C6" w:rsidRPr="0050096F">
        <w:rPr>
          <w:rFonts w:ascii="GHEA Mariam" w:hAnsi="GHEA Mariam" w:cs="Cambria Math"/>
          <w:i/>
          <w:iCs/>
          <w:color w:val="000000" w:themeColor="text1"/>
          <w:sz w:val="24"/>
          <w:szCs w:val="24"/>
          <w:lang w:val="hy-AM"/>
        </w:rPr>
        <w:t>.</w:t>
      </w:r>
      <w:r w:rsidRPr="0050096F">
        <w:rPr>
          <w:rFonts w:ascii="GHEA Mariam" w:hAnsi="GHEA Mariam"/>
          <w:i/>
          <w:iCs/>
          <w:color w:val="000000" w:themeColor="text1"/>
          <w:sz w:val="24"/>
          <w:szCs w:val="24"/>
          <w:lang w:val="hy-AM"/>
        </w:rPr>
        <w:t>2023թ</w:t>
      </w:r>
      <w:r w:rsidR="00DE37C6" w:rsidRPr="0050096F">
        <w:rPr>
          <w:rFonts w:ascii="GHEA Mariam" w:hAnsi="GHEA Mariam" w:cs="Cambria Math"/>
          <w:i/>
          <w:iCs/>
          <w:color w:val="000000" w:themeColor="text1"/>
          <w:sz w:val="24"/>
          <w:szCs w:val="24"/>
          <w:lang w:val="hy-AM"/>
        </w:rPr>
        <w:t>.</w:t>
      </w:r>
      <w:r w:rsidRPr="0050096F">
        <w:rPr>
          <w:rFonts w:ascii="GHEA Mariam" w:hAnsi="GHEA Mariam"/>
          <w:i/>
          <w:iCs/>
          <w:color w:val="000000" w:themeColor="text1"/>
          <w:sz w:val="24"/>
          <w:szCs w:val="24"/>
          <w:lang w:val="hy-AM"/>
        </w:rPr>
        <w:t xml:space="preserve"> գրության՝ վերջինս հանդիսանում է քրեական ենթամշակույթ կրող անձ։</w:t>
      </w:r>
      <w:r w:rsidR="005D62A9" w:rsidRPr="0050096F">
        <w:rPr>
          <w:rFonts w:ascii="GHEA Mariam" w:hAnsi="GHEA Mariam"/>
          <w:i/>
          <w:iCs/>
          <w:color w:val="000000" w:themeColor="text1"/>
          <w:sz w:val="24"/>
          <w:szCs w:val="24"/>
          <w:lang w:val="hy-AM"/>
        </w:rPr>
        <w:t xml:space="preserve"> </w:t>
      </w:r>
      <w:r w:rsidR="00F634C6" w:rsidRPr="0050096F">
        <w:rPr>
          <w:rFonts w:ascii="GHEA Mariam" w:hAnsi="GHEA Mariam"/>
          <w:i/>
          <w:iCs/>
          <w:color w:val="000000" w:themeColor="text1"/>
          <w:sz w:val="24"/>
          <w:szCs w:val="24"/>
          <w:lang w:val="hy-AM"/>
        </w:rPr>
        <w:t xml:space="preserve">  </w:t>
      </w:r>
    </w:p>
    <w:p w14:paraId="0CF2C41B" w14:textId="0DD462B2" w:rsidR="00AC0EF2" w:rsidRPr="004A3C95" w:rsidRDefault="00DE37C6" w:rsidP="00B72040">
      <w:pPr>
        <w:spacing w:line="360" w:lineRule="auto"/>
        <w:ind w:leftChars="0" w:left="-2" w:firstLineChars="0" w:firstLine="567"/>
        <w:jc w:val="both"/>
        <w:rPr>
          <w:rFonts w:ascii="GHEA Mariam" w:hAnsi="GHEA Mariam"/>
          <w:i/>
          <w:iCs/>
          <w:color w:val="000000" w:themeColor="text1"/>
          <w:sz w:val="24"/>
          <w:szCs w:val="24"/>
          <w:lang w:val="hy-AM"/>
        </w:rPr>
      </w:pPr>
      <w:r w:rsidRPr="0050096F">
        <w:rPr>
          <w:rFonts w:ascii="GHEA Mariam" w:eastAsia="GHEA Mariam" w:hAnsi="GHEA Mariam" w:cs="GHEA Mariam"/>
          <w:i/>
          <w:iCs/>
          <w:color w:val="000000" w:themeColor="text1"/>
          <w:sz w:val="24"/>
          <w:szCs w:val="24"/>
          <w:lang w:val="hy-AM"/>
        </w:rPr>
        <w:t xml:space="preserve">Այսպիսով, </w:t>
      </w:r>
      <w:r w:rsidR="004D7DBB" w:rsidRPr="0050096F">
        <w:rPr>
          <w:rFonts w:ascii="GHEA Mariam" w:hAnsi="GHEA Mariam"/>
          <w:i/>
          <w:iCs/>
          <w:color w:val="000000" w:themeColor="text1"/>
          <w:sz w:val="24"/>
          <w:szCs w:val="24"/>
          <w:lang w:val="hy-AM"/>
        </w:rPr>
        <w:t>Դատարանը եզրահանգում է, որ ՀՀ քրեական դատավարության օրենսգրքի 116-րդ հոդվածում թվարկված վերոհիշյալ` մեղադրյալի կողմից իր վրա</w:t>
      </w:r>
      <w:r w:rsidRPr="0050096F">
        <w:rPr>
          <w:rFonts w:ascii="GHEA Mariam" w:hAnsi="GHEA Mariam"/>
          <w:i/>
          <w:iCs/>
          <w:color w:val="000000" w:themeColor="text1"/>
          <w:sz w:val="24"/>
          <w:szCs w:val="24"/>
          <w:lang w:val="hy-AM"/>
        </w:rPr>
        <w:t xml:space="preserve"> </w:t>
      </w:r>
      <w:r w:rsidR="004D7DBB" w:rsidRPr="0050096F">
        <w:rPr>
          <w:rFonts w:ascii="GHEA Mariam" w:hAnsi="GHEA Mariam"/>
          <w:i/>
          <w:iCs/>
          <w:color w:val="000000" w:themeColor="text1"/>
          <w:sz w:val="24"/>
          <w:szCs w:val="24"/>
          <w:lang w:val="hy-AM"/>
        </w:rPr>
        <w:t>ՀՀ քրեական դատավարության օրենսգրքով կամ դատարանի որոշմամբ դրված պարտականությունների կատարումն ապահովելու և մեղադրյալի կողմից հանցանք կատարելու և փախուստի դիմելու վերաբերյալ մեղադրյալի հավանական գործողությունների մասին հետևությունները, որոնք առաջ են բերում անձի ազատության իրավունքի սահմանափակում, հիմնված են գործի նյութերից բխող ողջամիտ ենթադրությունների վրա։ Ընդհանրացնելով վերոնշյալը</w:t>
      </w:r>
      <w:r w:rsidR="00BF114E" w:rsidRPr="0050096F">
        <w:rPr>
          <w:rFonts w:ascii="GHEA Mariam" w:hAnsi="GHEA Mariam"/>
          <w:i/>
          <w:iCs/>
          <w:color w:val="000000" w:themeColor="text1"/>
          <w:sz w:val="24"/>
          <w:szCs w:val="24"/>
          <w:lang w:val="hy-AM"/>
        </w:rPr>
        <w:t>՝</w:t>
      </w:r>
      <w:r w:rsidR="004D7DBB" w:rsidRPr="0050096F">
        <w:rPr>
          <w:rFonts w:ascii="GHEA Mariam" w:hAnsi="GHEA Mariam"/>
          <w:i/>
          <w:iCs/>
          <w:color w:val="000000" w:themeColor="text1"/>
          <w:sz w:val="24"/>
          <w:szCs w:val="24"/>
          <w:lang w:val="hy-AM"/>
        </w:rPr>
        <w:t xml:space="preserve"> Դատարանը գտնում է, որ մեղադրանքի կողմը սույն օրենսգրքով սահմանված կարգով պատշաճորեն հիմնավորել է միջնորդվող խափանման միջոցի կիրառման անհրաժեշտությունը և իրավաչափությունը՝ միջնորդված պայմաններով, ուստի որպես խափանման միջոց կալանքը կիրառելու վերաբերյալ առկա են բավարար փաստական տվյալներ, այսինքն` միջնորդությունը հիմնավոր է և ենթակա է ամբողջությամբ բավարարման: Դատարանը հարկ է համարում նշել նաև, որ, որպես խափանման միջոց, կալանքը ընտրելու մասին որոշում կայացնելով, Դատարանն այդ որոշումը հիմնավորված է համարում ներկայացված նյութերում այնպիսի տեղեկությունների առկայությամբ, որոնք վերոնշյալ հիմնավորումներով հանդերձ հաստատում են տվյալ փուլում մեղադրյալի նկատմամբ ազատությունից չզրկելու հետ կապված այլընտրանքային խափանման միջոցների՝ այդ թվում գրավի </w:t>
      </w:r>
      <w:r w:rsidR="004D7DBB" w:rsidRPr="004A3C95">
        <w:rPr>
          <w:rFonts w:ascii="GHEA Mariam" w:hAnsi="GHEA Mariam"/>
          <w:i/>
          <w:iCs/>
          <w:color w:val="000000" w:themeColor="text1"/>
          <w:sz w:val="24"/>
          <w:szCs w:val="24"/>
          <w:lang w:val="hy-AM"/>
        </w:rPr>
        <w:t>կիրառման անհնարինությունը</w:t>
      </w:r>
      <w:r w:rsidR="00337EC1" w:rsidRPr="00434EE7">
        <w:rPr>
          <w:rFonts w:ascii="GHEA Mariam" w:eastAsia="GHEA Mariam" w:hAnsi="GHEA Mariam" w:cs="GHEA Mariam"/>
          <w:i/>
          <w:iCs/>
          <w:color w:val="000000" w:themeColor="text1"/>
          <w:sz w:val="24"/>
          <w:szCs w:val="24"/>
          <w:lang w:val="hy-AM"/>
        </w:rPr>
        <w:t xml:space="preserve"> (…)</w:t>
      </w:r>
      <w:r w:rsidR="00BF114E" w:rsidRPr="004A3C95">
        <w:rPr>
          <w:rFonts w:ascii="GHEA Mariam" w:eastAsia="GHEA Mariam" w:hAnsi="GHEA Mariam" w:cs="GHEA Mariam"/>
          <w:i/>
          <w:iCs/>
          <w:color w:val="000000" w:themeColor="text1"/>
          <w:sz w:val="24"/>
          <w:szCs w:val="24"/>
          <w:lang w:val="hy-AM"/>
        </w:rPr>
        <w:t>»</w:t>
      </w:r>
      <w:r w:rsidR="00737619" w:rsidRPr="004A3C95">
        <w:rPr>
          <w:rStyle w:val="ac"/>
          <w:rFonts w:ascii="GHEA Mariam" w:eastAsia="GHEA Mariam" w:hAnsi="GHEA Mariam" w:cs="GHEA Mariam"/>
          <w:i/>
          <w:iCs/>
          <w:color w:val="000000" w:themeColor="text1"/>
          <w:sz w:val="24"/>
          <w:szCs w:val="24"/>
          <w:lang w:val="hy-AM"/>
        </w:rPr>
        <w:footnoteReference w:id="3"/>
      </w:r>
      <w:r w:rsidR="00BF114E" w:rsidRPr="004A3C95">
        <w:rPr>
          <w:rFonts w:ascii="GHEA Mariam" w:eastAsia="GHEA Mariam" w:hAnsi="GHEA Mariam" w:cs="GHEA Mariam"/>
          <w:i/>
          <w:iCs/>
          <w:color w:val="000000" w:themeColor="text1"/>
          <w:sz w:val="24"/>
          <w:szCs w:val="24"/>
          <w:lang w:val="hy-AM"/>
        </w:rPr>
        <w:t>։</w:t>
      </w:r>
    </w:p>
    <w:p w14:paraId="02218E3A" w14:textId="7267108C" w:rsidR="002F2B05" w:rsidRPr="00004BF7" w:rsidRDefault="00AC0EF2" w:rsidP="00AC0EF2">
      <w:pPr>
        <w:spacing w:line="360" w:lineRule="auto"/>
        <w:ind w:leftChars="0" w:left="-2" w:firstLineChars="0" w:firstLine="567"/>
        <w:jc w:val="both"/>
        <w:rPr>
          <w:rFonts w:ascii="GHEA Mariam" w:eastAsia="GHEA Mariam" w:hAnsi="GHEA Mariam" w:cs="GHEA Mariam"/>
          <w:i/>
          <w:iCs/>
          <w:color w:val="000000" w:themeColor="text1"/>
          <w:sz w:val="24"/>
          <w:szCs w:val="24"/>
          <w:lang w:val="hy-AM"/>
        </w:rPr>
      </w:pPr>
      <w:r w:rsidRPr="004A3C95">
        <w:rPr>
          <w:rFonts w:ascii="GHEA Mariam" w:eastAsia="GHEA Mariam" w:hAnsi="GHEA Mariam" w:cs="GHEA Mariam"/>
          <w:color w:val="000000" w:themeColor="text1"/>
          <w:sz w:val="24"/>
          <w:szCs w:val="24"/>
          <w:lang w:val="hy-AM"/>
        </w:rPr>
        <w:t>9.</w:t>
      </w:r>
      <w:r w:rsidRPr="004A3C95">
        <w:rPr>
          <w:rFonts w:ascii="GHEA Mariam" w:eastAsia="GHEA Mariam" w:hAnsi="GHEA Mariam" w:cs="GHEA Mariam"/>
          <w:i/>
          <w:iCs/>
          <w:color w:val="000000" w:themeColor="text1"/>
          <w:sz w:val="24"/>
          <w:szCs w:val="24"/>
          <w:lang w:val="hy-AM"/>
        </w:rPr>
        <w:t xml:space="preserve"> </w:t>
      </w:r>
      <w:r w:rsidR="00486431" w:rsidRPr="004A3C95">
        <w:rPr>
          <w:rFonts w:ascii="GHEA Mariam" w:hAnsi="GHEA Mariam"/>
          <w:noProof/>
          <w:color w:val="000000" w:themeColor="text1"/>
          <w:sz w:val="24"/>
          <w:szCs w:val="24"/>
          <w:lang w:val="hy-AM"/>
        </w:rPr>
        <w:t>Վերաքննիչ դատարան</w:t>
      </w:r>
      <w:bookmarkStart w:id="3" w:name="_Hlk161043989"/>
      <w:r w:rsidRPr="004A3C95">
        <w:rPr>
          <w:rFonts w:ascii="GHEA Mariam" w:hAnsi="GHEA Mariam"/>
          <w:noProof/>
          <w:color w:val="000000" w:themeColor="text1"/>
          <w:sz w:val="24"/>
          <w:szCs w:val="24"/>
          <w:lang w:val="hy-AM"/>
        </w:rPr>
        <w:t xml:space="preserve">ը </w:t>
      </w:r>
      <w:r w:rsidR="006D3409" w:rsidRPr="004A3C95">
        <w:rPr>
          <w:rFonts w:ascii="GHEA Mariam" w:hAnsi="GHEA Mariam"/>
          <w:color w:val="000000" w:themeColor="text1"/>
          <w:sz w:val="24"/>
          <w:szCs w:val="24"/>
          <w:lang w:val="hy-AM"/>
        </w:rPr>
        <w:t>202</w:t>
      </w:r>
      <w:r w:rsidR="008C262A" w:rsidRPr="004A3C95">
        <w:rPr>
          <w:rFonts w:ascii="GHEA Mariam" w:hAnsi="GHEA Mariam"/>
          <w:color w:val="000000" w:themeColor="text1"/>
          <w:sz w:val="24"/>
          <w:szCs w:val="24"/>
          <w:lang w:val="hy-AM"/>
        </w:rPr>
        <w:t>4</w:t>
      </w:r>
      <w:r w:rsidR="006D3409" w:rsidRPr="004A3C95">
        <w:rPr>
          <w:rFonts w:ascii="GHEA Mariam" w:hAnsi="GHEA Mariam"/>
          <w:color w:val="000000" w:themeColor="text1"/>
          <w:sz w:val="24"/>
          <w:szCs w:val="24"/>
          <w:lang w:val="hy-AM"/>
        </w:rPr>
        <w:t xml:space="preserve"> թվականի </w:t>
      </w:r>
      <w:r w:rsidR="008C262A" w:rsidRPr="004A3C95">
        <w:rPr>
          <w:rFonts w:ascii="GHEA Mariam" w:hAnsi="GHEA Mariam"/>
          <w:color w:val="000000" w:themeColor="text1"/>
          <w:sz w:val="24"/>
          <w:szCs w:val="24"/>
          <w:lang w:val="hy-AM"/>
        </w:rPr>
        <w:t>հունվարի 15</w:t>
      </w:r>
      <w:r w:rsidR="006D3409" w:rsidRPr="004A3C95">
        <w:rPr>
          <w:rFonts w:ascii="GHEA Mariam" w:hAnsi="GHEA Mariam"/>
          <w:color w:val="000000" w:themeColor="text1"/>
          <w:sz w:val="24"/>
          <w:szCs w:val="24"/>
          <w:lang w:val="hy-AM"/>
        </w:rPr>
        <w:t>-ի որոշմ</w:t>
      </w:r>
      <w:r w:rsidR="008B1397" w:rsidRPr="004A3C95">
        <w:rPr>
          <w:rFonts w:ascii="GHEA Mariam" w:hAnsi="GHEA Mariam"/>
          <w:color w:val="000000" w:themeColor="text1"/>
          <w:sz w:val="24"/>
          <w:szCs w:val="24"/>
          <w:lang w:val="hy-AM"/>
        </w:rPr>
        <w:t>ամբ</w:t>
      </w:r>
      <w:bookmarkEnd w:id="3"/>
      <w:r w:rsidR="006D3409" w:rsidRPr="004A3C95">
        <w:rPr>
          <w:rFonts w:ascii="GHEA Mariam" w:hAnsi="GHEA Mariam"/>
          <w:color w:val="000000" w:themeColor="text1"/>
          <w:sz w:val="24"/>
          <w:szCs w:val="24"/>
          <w:lang w:val="hy-AM"/>
        </w:rPr>
        <w:t xml:space="preserve"> </w:t>
      </w:r>
      <w:r w:rsidR="00013E84" w:rsidRPr="004A3C95">
        <w:rPr>
          <w:rFonts w:ascii="GHEA Mariam" w:hAnsi="GHEA Mariam"/>
          <w:noProof/>
          <w:color w:val="000000" w:themeColor="text1"/>
          <w:sz w:val="24"/>
          <w:szCs w:val="24"/>
          <w:lang w:val="hy-AM"/>
        </w:rPr>
        <w:t>արձանագրել է հետևյալը</w:t>
      </w:r>
      <w:r w:rsidR="00013E84" w:rsidRPr="004A3C95">
        <w:rPr>
          <w:rFonts w:ascii="MS Mincho" w:eastAsia="MS Mincho" w:hAnsi="MS Mincho" w:cs="MS Mincho" w:hint="eastAsia"/>
          <w:noProof/>
          <w:color w:val="000000" w:themeColor="text1"/>
          <w:sz w:val="24"/>
          <w:szCs w:val="24"/>
          <w:lang w:val="hy-AM"/>
        </w:rPr>
        <w:t>․</w:t>
      </w:r>
      <w:r w:rsidR="00013E84" w:rsidRPr="004A3C95">
        <w:rPr>
          <w:rFonts w:ascii="GHEA Mariam" w:hAnsi="GHEA Mariam"/>
          <w:noProof/>
          <w:color w:val="000000" w:themeColor="text1"/>
          <w:sz w:val="24"/>
          <w:szCs w:val="24"/>
          <w:lang w:val="hy-AM"/>
        </w:rPr>
        <w:t xml:space="preserve"> </w:t>
      </w:r>
      <w:r w:rsidR="007E229C" w:rsidRPr="004A3C95">
        <w:rPr>
          <w:rFonts w:ascii="GHEA Mariam" w:hAnsi="GHEA Mariam"/>
          <w:i/>
          <w:iCs/>
          <w:noProof/>
          <w:color w:val="000000" w:themeColor="text1"/>
          <w:sz w:val="24"/>
          <w:szCs w:val="24"/>
          <w:lang w:val="hy-AM"/>
        </w:rPr>
        <w:t>«</w:t>
      </w:r>
      <w:r w:rsidRPr="00434EE7">
        <w:rPr>
          <w:rFonts w:ascii="GHEA Mariam" w:eastAsia="GHEA Mariam" w:hAnsi="GHEA Mariam" w:cs="GHEA Mariam"/>
          <w:i/>
          <w:iCs/>
          <w:color w:val="000000" w:themeColor="text1"/>
          <w:sz w:val="24"/>
          <w:szCs w:val="24"/>
          <w:lang w:val="hy-AM"/>
        </w:rPr>
        <w:t>(…)</w:t>
      </w:r>
      <w:r w:rsidR="002F2B05" w:rsidRPr="004A3C95">
        <w:rPr>
          <w:rFonts w:ascii="GHEA Mariam" w:eastAsia="GHEA Mariam" w:hAnsi="GHEA Mariam" w:cs="GHEA Mariam"/>
          <w:i/>
          <w:iCs/>
          <w:color w:val="000000" w:themeColor="text1"/>
          <w:sz w:val="24"/>
          <w:szCs w:val="24"/>
          <w:lang w:val="hy-AM"/>
        </w:rPr>
        <w:t xml:space="preserve"> </w:t>
      </w:r>
      <w:r w:rsidR="002F2B05" w:rsidRPr="004A3C95">
        <w:rPr>
          <w:rFonts w:ascii="GHEA Mariam" w:hAnsi="GHEA Mariam"/>
          <w:i/>
          <w:iCs/>
          <w:color w:val="000000" w:themeColor="text1"/>
          <w:sz w:val="24"/>
          <w:szCs w:val="24"/>
          <w:lang w:val="hy-AM"/>
        </w:rPr>
        <w:t xml:space="preserve">Կալանքի հիմքերի առնչությամբ Վերաքննիչ դատարանն արձանագրում է, որ մեղադրյալ Սամվել Բարսեղյանի կողմից հանցանքի կատարումը կանխելու առնչությամբ դատարանի դատողությունները հիմնավոր չեն և չունեն նախաքննական մարմնի կողմից ներկայացված նյութերից </w:t>
      </w:r>
      <w:r w:rsidR="002F2B05" w:rsidRPr="00004BF7">
        <w:rPr>
          <w:rFonts w:ascii="GHEA Mariam" w:hAnsi="GHEA Mariam"/>
          <w:i/>
          <w:iCs/>
          <w:color w:val="000000" w:themeColor="text1"/>
          <w:sz w:val="24"/>
          <w:szCs w:val="24"/>
          <w:lang w:val="hy-AM"/>
        </w:rPr>
        <w:lastRenderedPageBreak/>
        <w:t>բխող օբյեկտիվ հիմքեր: Ինչ վերաբերում է ՀՀ ոստիկանության ինֆորմացիոն կենտրոնի կողմից տրված տեղեկանքին, ապա դրա ուսումնասիրությունը վկայում է, որ մեղադրյալ Սամվել Բարսեղյանը ներկայում չունի դատվածություն, իսկ նախկինում կատարած հանցանքների համար քրեական պատասխանատվության ենթարկված լինելն ինքնին չի կարող վկայել հետագայում նրա հնարավոր հանցավոր վարքագծի դրսևորման մասին</w:t>
      </w:r>
      <w:r w:rsidR="00133BF1" w:rsidRPr="00434EE7">
        <w:rPr>
          <w:rFonts w:ascii="GHEA Mariam" w:hAnsi="GHEA Mariam"/>
          <w:i/>
          <w:iCs/>
          <w:color w:val="000000" w:themeColor="text1"/>
          <w:sz w:val="24"/>
          <w:szCs w:val="24"/>
          <w:lang w:val="hy-AM"/>
        </w:rPr>
        <w:t xml:space="preserve"> (…)</w:t>
      </w:r>
      <w:r w:rsidR="002F2B05" w:rsidRPr="00004BF7">
        <w:rPr>
          <w:rFonts w:ascii="GHEA Mariam" w:hAnsi="GHEA Mariam"/>
          <w:i/>
          <w:iCs/>
          <w:color w:val="000000" w:themeColor="text1"/>
          <w:sz w:val="24"/>
          <w:szCs w:val="24"/>
          <w:lang w:val="hy-AM"/>
        </w:rPr>
        <w:t xml:space="preserve">: </w:t>
      </w:r>
    </w:p>
    <w:p w14:paraId="5C59FA8B" w14:textId="6BDA0561" w:rsidR="002F2B05" w:rsidRPr="005E4DE6" w:rsidRDefault="002F2B05" w:rsidP="00451939">
      <w:pPr>
        <w:spacing w:line="360" w:lineRule="auto"/>
        <w:ind w:leftChars="0" w:left="-2" w:firstLineChars="0" w:firstLine="567"/>
        <w:jc w:val="both"/>
        <w:rPr>
          <w:rFonts w:ascii="GHEA Mariam" w:hAnsi="GHEA Mariam"/>
          <w:i/>
          <w:iCs/>
          <w:color w:val="000000" w:themeColor="text1"/>
          <w:sz w:val="24"/>
          <w:szCs w:val="24"/>
          <w:lang w:val="hy-AM"/>
        </w:rPr>
      </w:pPr>
      <w:r w:rsidRPr="005E4DE6">
        <w:rPr>
          <w:rFonts w:ascii="GHEA Mariam" w:hAnsi="GHEA Mariam"/>
          <w:i/>
          <w:iCs/>
          <w:color w:val="000000" w:themeColor="text1"/>
          <w:sz w:val="24"/>
          <w:szCs w:val="24"/>
          <w:lang w:val="hy-AM"/>
        </w:rPr>
        <w:t>Անդրադառնալով ՀՀ ոստիկանության Արարատի մարզային վարչության կողմից տրված գրությանը, որի համաձայն՝ Սամվել Բարսեղյանը հանդիսանում է քրեական ենթամշակույթ կրող անձ՝ Վերաքննիչ դատարանը գտնում է, որ պարզ չէ՝ այդ տեղեկությունը հիմնավոր է, թե ոչ, քանի որ որևէ կերպ չի կարող գնահատվել այդ տվյալի իսկությունը կամ հավաստիությունը: Ավելին՝ ներկայացված նյութերի ուսումնասիրությունը վկայում է, որ մեղադրյալ Սամվել Բարսեղյանը քրեական ենթամշակույթի առնչությամբ որևէ հանցավոր արարքի ենթադրյալ կատարման համար քրեական հետապնդման չի ենթարկվում, այսինքն՝ քրեական ենթամշակույթին առնչվող որևէ արարք մեղադրյալի նկատմամբ հանրային քրեական հետապնդում հարուցելու մասին որոշման մեջ նկարագրված չէ:</w:t>
      </w:r>
      <w:r w:rsidR="00403A27" w:rsidRPr="005E4DE6">
        <w:rPr>
          <w:rFonts w:ascii="GHEA Mariam" w:hAnsi="GHEA Mariam"/>
          <w:i/>
          <w:iCs/>
          <w:color w:val="000000" w:themeColor="text1"/>
          <w:sz w:val="24"/>
          <w:szCs w:val="24"/>
          <w:lang w:val="hy-AM"/>
        </w:rPr>
        <w:t xml:space="preserve">  </w:t>
      </w:r>
    </w:p>
    <w:p w14:paraId="02ED9E8A" w14:textId="1AA8D297" w:rsidR="002F2B05" w:rsidRPr="001444F5" w:rsidRDefault="002F2B05" w:rsidP="00451939">
      <w:pPr>
        <w:spacing w:line="360" w:lineRule="auto"/>
        <w:ind w:leftChars="0" w:left="-2" w:firstLineChars="0" w:firstLine="567"/>
        <w:jc w:val="both"/>
        <w:rPr>
          <w:rFonts w:ascii="GHEA Mariam" w:hAnsi="GHEA Mariam"/>
          <w:i/>
          <w:iCs/>
          <w:color w:val="000000" w:themeColor="text1"/>
          <w:sz w:val="24"/>
          <w:szCs w:val="24"/>
          <w:lang w:val="hy-AM"/>
        </w:rPr>
      </w:pPr>
      <w:r w:rsidRPr="001444F5">
        <w:rPr>
          <w:rFonts w:ascii="GHEA Mariam" w:hAnsi="GHEA Mariam"/>
          <w:i/>
          <w:iCs/>
          <w:color w:val="000000" w:themeColor="text1"/>
          <w:sz w:val="24"/>
          <w:szCs w:val="24"/>
          <w:lang w:val="hy-AM"/>
        </w:rPr>
        <w:t>Ինչ վերաբերում է մեղադրյալ Սամվել Բարսեղյանի կողմից փախուստի դիմելու հավանականությանը, ապա Վերաքննիչ դատարանն ընդգծում է, որ դրա առնչությամբ նույնպես անհրաժեշտ ու բավարար հիմնավորումներ և փաստարկներ առկա չեն: Վերաքննիչ դատարանի գնահատմամբ՝ տվյալ դեպքում միայն մեղսագրվող հանցանքի տեսակը և բնույթը չեն կարող վկայել մեղադրյալի կողմից փախուստի դիմելու բարձր հավանականության մասին</w:t>
      </w:r>
      <w:r w:rsidR="00133BF1" w:rsidRPr="00434EE7">
        <w:rPr>
          <w:rFonts w:ascii="GHEA Mariam" w:hAnsi="GHEA Mariam"/>
          <w:i/>
          <w:iCs/>
          <w:color w:val="000000" w:themeColor="text1"/>
          <w:sz w:val="24"/>
          <w:szCs w:val="24"/>
          <w:lang w:val="hy-AM"/>
        </w:rPr>
        <w:t xml:space="preserve"> (…)</w:t>
      </w:r>
      <w:r w:rsidRPr="001444F5">
        <w:rPr>
          <w:rFonts w:ascii="GHEA Mariam" w:hAnsi="GHEA Mariam"/>
          <w:i/>
          <w:iCs/>
          <w:color w:val="000000" w:themeColor="text1"/>
          <w:sz w:val="24"/>
          <w:szCs w:val="24"/>
          <w:lang w:val="hy-AM"/>
        </w:rPr>
        <w:t xml:space="preserve">։ </w:t>
      </w:r>
    </w:p>
    <w:p w14:paraId="70E7B7CC" w14:textId="063D12D5" w:rsidR="002F2B05" w:rsidRPr="00E214AD" w:rsidRDefault="002F2B05" w:rsidP="00451939">
      <w:pPr>
        <w:spacing w:line="360" w:lineRule="auto"/>
        <w:ind w:leftChars="0" w:left="-2" w:firstLineChars="0" w:firstLine="567"/>
        <w:jc w:val="both"/>
        <w:rPr>
          <w:rFonts w:ascii="GHEA Mariam" w:hAnsi="GHEA Mariam"/>
          <w:i/>
          <w:iCs/>
          <w:color w:val="000000" w:themeColor="text1"/>
          <w:sz w:val="24"/>
          <w:szCs w:val="24"/>
          <w:lang w:val="hy-AM"/>
        </w:rPr>
      </w:pPr>
      <w:r w:rsidRPr="0057007F">
        <w:rPr>
          <w:rFonts w:ascii="GHEA Mariam" w:hAnsi="GHEA Mariam"/>
          <w:i/>
          <w:iCs/>
          <w:color w:val="000000" w:themeColor="text1"/>
          <w:sz w:val="24"/>
          <w:szCs w:val="24"/>
          <w:lang w:val="hy-AM"/>
        </w:rPr>
        <w:t xml:space="preserve">Վերաքննիչ դատարանն արձանագրում է, որ թեև առկա է մեղադրյալ Սամվել Բարսեղյանի կողմից քրեական վարույթի քննությանը խոչընդոտելու հավանականությունը, սակայն նման մտավախությունն այն աստիճան էական ու բարձր չէ, որ դրա չեզոքացմանը հնարավոր լինի հասնել բացառապես ամենախիստ կամ ազատությունից զրկելու հետ կապված խափանման միջոց(ներ)ի կիրառմամբ: Հատկանշական է, որ տվյալ դեպքում մեղադրյալին վերագրվում է միջին ծանրության հանցանքի կատարում, ընդ որում, ենթադրյալ հանցանքի վերաբերյալ տեղեկություններ տիրապետող անձանց մեծ մասը ոստիկանության </w:t>
      </w:r>
      <w:r w:rsidRPr="00E214AD">
        <w:rPr>
          <w:rFonts w:ascii="GHEA Mariam" w:hAnsi="GHEA Mariam"/>
          <w:i/>
          <w:iCs/>
          <w:color w:val="000000" w:themeColor="text1"/>
          <w:sz w:val="24"/>
          <w:szCs w:val="24"/>
          <w:lang w:val="hy-AM"/>
        </w:rPr>
        <w:lastRenderedPageBreak/>
        <w:t>աշխատակիցներ են, ավելին՝ մեղադրյալին վերագրվող արարքի ընթացքը, ըստ էության, ամրագրված է վերջիններին ամրակցված տեսախցիկներով:</w:t>
      </w:r>
    </w:p>
    <w:p w14:paraId="70083717" w14:textId="4BF2142A" w:rsidR="00D565B1" w:rsidRPr="00434EE7" w:rsidRDefault="00D565B1" w:rsidP="00451939">
      <w:pPr>
        <w:spacing w:line="360" w:lineRule="auto"/>
        <w:ind w:leftChars="0" w:left="-2" w:firstLineChars="0" w:firstLine="567"/>
        <w:jc w:val="both"/>
        <w:rPr>
          <w:rFonts w:ascii="GHEA Mariam" w:hAnsi="GHEA Mariam"/>
          <w:i/>
          <w:iCs/>
          <w:color w:val="000000" w:themeColor="text1"/>
          <w:sz w:val="24"/>
          <w:szCs w:val="24"/>
          <w:lang w:val="hy-AM"/>
        </w:rPr>
      </w:pPr>
      <w:r w:rsidRPr="00434EE7">
        <w:rPr>
          <w:rFonts w:ascii="GHEA Mariam" w:hAnsi="GHEA Mariam"/>
          <w:i/>
          <w:iCs/>
          <w:color w:val="000000" w:themeColor="text1"/>
          <w:sz w:val="24"/>
          <w:szCs w:val="24"/>
          <w:lang w:val="hy-AM"/>
        </w:rPr>
        <w:t>(…)</w:t>
      </w:r>
    </w:p>
    <w:p w14:paraId="44B4861A" w14:textId="3A072E98" w:rsidR="00704153" w:rsidRPr="00E214AD" w:rsidRDefault="002F2B05" w:rsidP="00F65168">
      <w:pPr>
        <w:spacing w:line="360" w:lineRule="auto"/>
        <w:ind w:leftChars="0" w:left="-2" w:firstLineChars="0" w:firstLine="567"/>
        <w:jc w:val="both"/>
        <w:rPr>
          <w:rFonts w:ascii="GHEA Mariam" w:hAnsi="GHEA Mariam"/>
          <w:i/>
          <w:iCs/>
          <w:color w:val="000000" w:themeColor="text1"/>
          <w:sz w:val="24"/>
          <w:szCs w:val="24"/>
          <w:lang w:val="hy-AM"/>
        </w:rPr>
      </w:pPr>
      <w:r w:rsidRPr="00E214AD">
        <w:rPr>
          <w:rFonts w:ascii="GHEA Mariam" w:hAnsi="GHEA Mariam"/>
          <w:i/>
          <w:iCs/>
          <w:color w:val="000000" w:themeColor="text1"/>
          <w:sz w:val="24"/>
          <w:szCs w:val="24"/>
          <w:lang w:val="hy-AM"/>
        </w:rPr>
        <w:t>Ամփոփելով վերոգրյալը՝ Վերաքննիչ դատարանը գտնում է, որ մեղադրյալ Սամվել Բարսեղյանի նկատմամբ ամենախիստ խափանման միջոցի՝ կալանքի կիրառման անհրաժեշտությունը բացակայում է, ուստի վերջինի պատշաճ վարքագիծը կարող է ապահովվել բացակայելու արգելքի և գրավի համակցված ընտրության արդյունքում</w:t>
      </w:r>
      <w:r w:rsidR="00C121CD">
        <w:rPr>
          <w:rFonts w:ascii="GHEA Mariam" w:hAnsi="GHEA Mariam"/>
          <w:i/>
          <w:iCs/>
          <w:color w:val="000000" w:themeColor="text1"/>
          <w:sz w:val="24"/>
          <w:szCs w:val="24"/>
          <w:lang w:val="hy-AM"/>
        </w:rPr>
        <w:t>։</w:t>
      </w:r>
      <w:r w:rsidR="00F058BC">
        <w:rPr>
          <w:rFonts w:ascii="GHEA Mariam" w:hAnsi="GHEA Mariam"/>
          <w:i/>
          <w:iCs/>
          <w:color w:val="000000" w:themeColor="text1"/>
          <w:sz w:val="24"/>
          <w:szCs w:val="24"/>
          <w:lang w:val="hy-AM"/>
        </w:rPr>
        <w:t xml:space="preserve"> </w:t>
      </w:r>
      <w:r w:rsidR="00F058BC" w:rsidRPr="00434EE7">
        <w:rPr>
          <w:rFonts w:ascii="GHEA Mariam" w:hAnsi="GHEA Mariam"/>
          <w:i/>
          <w:iCs/>
          <w:color w:val="000000" w:themeColor="text1"/>
          <w:sz w:val="24"/>
          <w:szCs w:val="24"/>
          <w:lang w:val="hy-AM"/>
        </w:rPr>
        <w:t>(…)</w:t>
      </w:r>
      <w:r w:rsidR="00451939" w:rsidRPr="00E214AD">
        <w:rPr>
          <w:rFonts w:ascii="GHEA Mariam" w:hAnsi="GHEA Mariam"/>
          <w:i/>
          <w:iCs/>
          <w:color w:val="000000" w:themeColor="text1"/>
          <w:sz w:val="24"/>
          <w:szCs w:val="24"/>
          <w:lang w:val="hy-AM"/>
        </w:rPr>
        <w:t>»</w:t>
      </w:r>
      <w:r w:rsidR="00737619" w:rsidRPr="00E214AD">
        <w:rPr>
          <w:rStyle w:val="ac"/>
          <w:rFonts w:ascii="GHEA Mariam" w:hAnsi="GHEA Mariam"/>
          <w:i/>
          <w:iCs/>
          <w:color w:val="000000" w:themeColor="text1"/>
          <w:sz w:val="24"/>
          <w:szCs w:val="24"/>
          <w:lang w:val="hy-AM"/>
        </w:rPr>
        <w:footnoteReference w:id="4"/>
      </w:r>
      <w:r w:rsidRPr="00E214AD">
        <w:rPr>
          <w:rFonts w:ascii="GHEA Mariam" w:hAnsi="GHEA Mariam"/>
          <w:i/>
          <w:iCs/>
          <w:color w:val="000000" w:themeColor="text1"/>
          <w:sz w:val="24"/>
          <w:szCs w:val="24"/>
          <w:lang w:val="hy-AM"/>
        </w:rPr>
        <w:t>:</w:t>
      </w:r>
    </w:p>
    <w:p w14:paraId="1E1B87BD" w14:textId="3609A2DD" w:rsidR="00704153" w:rsidRPr="00E214AD" w:rsidRDefault="006134A3" w:rsidP="00D73677">
      <w:pPr>
        <w:tabs>
          <w:tab w:val="left" w:pos="567"/>
        </w:tabs>
        <w:spacing w:line="360" w:lineRule="auto"/>
        <w:ind w:leftChars="0" w:left="-2" w:firstLineChars="0" w:firstLine="567"/>
        <w:jc w:val="both"/>
        <w:rPr>
          <w:rFonts w:ascii="GHEA Mariam" w:hAnsi="GHEA Mariam"/>
          <w:noProof/>
          <w:color w:val="000000" w:themeColor="text1"/>
          <w:sz w:val="24"/>
          <w:szCs w:val="24"/>
          <w:lang w:val="hy-AM"/>
        </w:rPr>
      </w:pPr>
      <w:r w:rsidRPr="00E214AD">
        <w:rPr>
          <w:rFonts w:ascii="GHEA Mariam" w:hAnsi="GHEA Mariam"/>
          <w:noProof/>
          <w:color w:val="000000" w:themeColor="text1"/>
          <w:sz w:val="24"/>
          <w:szCs w:val="24"/>
          <w:lang w:val="hy-AM"/>
        </w:rPr>
        <w:t>10</w:t>
      </w:r>
      <w:r w:rsidR="005F34FD" w:rsidRPr="00E214AD">
        <w:rPr>
          <w:rFonts w:ascii="GHEA Mariam" w:hAnsi="GHEA Mariam"/>
          <w:noProof/>
          <w:color w:val="000000" w:themeColor="text1"/>
          <w:sz w:val="24"/>
          <w:szCs w:val="24"/>
          <w:lang w:val="hy-AM"/>
        </w:rPr>
        <w:t xml:space="preserve">. Սամվել Բարսեղյանի վերաբերյալ </w:t>
      </w:r>
      <w:r w:rsidR="00FB2A0D" w:rsidRPr="00E214AD">
        <w:rPr>
          <w:rFonts w:ascii="GHEA Mariam" w:hAnsi="GHEA Mariam"/>
          <w:noProof/>
          <w:color w:val="000000" w:themeColor="text1"/>
          <w:sz w:val="24"/>
          <w:szCs w:val="24"/>
          <w:lang w:val="hy-AM"/>
        </w:rPr>
        <w:t xml:space="preserve">ՀՀ քրեական օրենսգրքի 452-րդ հոդվածի 3-րդ մասով </w:t>
      </w:r>
      <w:r w:rsidR="005F34FD" w:rsidRPr="00E214AD">
        <w:rPr>
          <w:rFonts w:ascii="GHEA Mariam" w:hAnsi="GHEA Mariam"/>
          <w:noProof/>
          <w:color w:val="000000" w:themeColor="text1"/>
          <w:sz w:val="24"/>
          <w:szCs w:val="24"/>
          <w:lang w:val="hy-AM"/>
        </w:rPr>
        <w:t>մինչդատական վարույթն ավարտվել է, քրեական</w:t>
      </w:r>
      <w:r w:rsidR="00FB2A0D" w:rsidRPr="00E214AD">
        <w:rPr>
          <w:rFonts w:ascii="GHEA Mariam" w:hAnsi="GHEA Mariam"/>
          <w:noProof/>
          <w:color w:val="000000" w:themeColor="text1"/>
          <w:sz w:val="24"/>
          <w:szCs w:val="24"/>
          <w:lang w:val="hy-AM"/>
        </w:rPr>
        <w:t xml:space="preserve"> գործն</w:t>
      </w:r>
      <w:r w:rsidR="005F34FD" w:rsidRPr="00E214AD">
        <w:rPr>
          <w:rFonts w:ascii="GHEA Mariam" w:hAnsi="GHEA Mariam"/>
          <w:noProof/>
          <w:color w:val="000000" w:themeColor="text1"/>
          <w:sz w:val="24"/>
          <w:szCs w:val="24"/>
          <w:lang w:val="hy-AM"/>
        </w:rPr>
        <w:t xml:space="preserve"> ուղարկվել է Արարատի և Վայոց </w:t>
      </w:r>
      <w:r w:rsidR="00A0280B" w:rsidRPr="00E214AD">
        <w:rPr>
          <w:rFonts w:ascii="GHEA Mariam" w:hAnsi="GHEA Mariam"/>
          <w:noProof/>
          <w:color w:val="000000" w:themeColor="text1"/>
          <w:sz w:val="24"/>
          <w:szCs w:val="24"/>
          <w:lang w:val="hy-AM"/>
        </w:rPr>
        <w:t>ձ</w:t>
      </w:r>
      <w:r w:rsidR="005F34FD" w:rsidRPr="00E214AD">
        <w:rPr>
          <w:rFonts w:ascii="GHEA Mariam" w:hAnsi="GHEA Mariam"/>
          <w:noProof/>
          <w:color w:val="000000" w:themeColor="text1"/>
          <w:sz w:val="24"/>
          <w:szCs w:val="24"/>
          <w:lang w:val="hy-AM"/>
        </w:rPr>
        <w:t xml:space="preserve">որի մարզերի </w:t>
      </w:r>
      <w:r w:rsidR="00854E58" w:rsidRPr="00E214AD">
        <w:rPr>
          <w:rFonts w:ascii="GHEA Mariam" w:hAnsi="GHEA Mariam"/>
          <w:noProof/>
          <w:color w:val="000000" w:themeColor="text1"/>
          <w:sz w:val="24"/>
          <w:szCs w:val="24"/>
          <w:lang w:val="hy-AM"/>
        </w:rPr>
        <w:t>առաջին ատյանի ընդհանուր իրավասության դատարան</w:t>
      </w:r>
      <w:r w:rsidR="00FB2A0D" w:rsidRPr="00E214AD">
        <w:rPr>
          <w:rFonts w:ascii="GHEA Mariam" w:hAnsi="GHEA Mariam"/>
          <w:noProof/>
          <w:color w:val="000000" w:themeColor="text1"/>
          <w:sz w:val="24"/>
          <w:szCs w:val="24"/>
          <w:lang w:val="hy-AM"/>
        </w:rPr>
        <w:t>,</w:t>
      </w:r>
      <w:r w:rsidR="00854E58" w:rsidRPr="00E214AD">
        <w:rPr>
          <w:rFonts w:ascii="GHEA Mariam" w:hAnsi="GHEA Mariam"/>
          <w:noProof/>
          <w:color w:val="000000" w:themeColor="text1"/>
          <w:sz w:val="24"/>
          <w:szCs w:val="24"/>
          <w:lang w:val="hy-AM"/>
        </w:rPr>
        <w:t xml:space="preserve"> և 2024 թվականի դեկտեմբերի 12-ին կայացվել է դատավճիռ</w:t>
      </w:r>
      <w:r w:rsidR="00A0280B" w:rsidRPr="00E214AD">
        <w:rPr>
          <w:rStyle w:val="ac"/>
          <w:rFonts w:ascii="GHEA Mariam" w:hAnsi="GHEA Mariam"/>
          <w:noProof/>
          <w:color w:val="000000" w:themeColor="text1"/>
          <w:sz w:val="24"/>
          <w:szCs w:val="24"/>
          <w:lang w:val="hy-AM"/>
        </w:rPr>
        <w:footnoteReference w:id="5"/>
      </w:r>
      <w:r w:rsidR="00A0280B" w:rsidRPr="00E214AD">
        <w:rPr>
          <w:rFonts w:ascii="GHEA Mariam" w:hAnsi="GHEA Mariam"/>
          <w:noProof/>
          <w:color w:val="000000" w:themeColor="text1"/>
          <w:sz w:val="24"/>
          <w:szCs w:val="24"/>
          <w:lang w:val="hy-AM"/>
        </w:rPr>
        <w:t>։</w:t>
      </w:r>
    </w:p>
    <w:p w14:paraId="42FF39CE" w14:textId="77777777" w:rsidR="00854E58" w:rsidRDefault="00854E58" w:rsidP="00D73677">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color w:val="000000"/>
          <w:sz w:val="24"/>
          <w:szCs w:val="24"/>
          <w:u w:val="single"/>
          <w:lang w:val="hy-AM"/>
        </w:rPr>
      </w:pPr>
    </w:p>
    <w:p w14:paraId="521BEAA6" w14:textId="1AC6D751" w:rsidR="00EE5AE8" w:rsidRPr="00D73677" w:rsidRDefault="00D3555F" w:rsidP="00D73677">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u w:val="single"/>
          <w:lang w:val="hy-AM"/>
        </w:rPr>
      </w:pPr>
      <w:r w:rsidRPr="00D73677">
        <w:rPr>
          <w:rFonts w:ascii="GHEA Mariam" w:eastAsia="GHEA Mariam" w:hAnsi="GHEA Mariam" w:cs="GHEA Mariam"/>
          <w:b/>
          <w:color w:val="000000"/>
          <w:sz w:val="24"/>
          <w:szCs w:val="24"/>
          <w:u w:val="single"/>
          <w:lang w:val="hy-AM"/>
        </w:rPr>
        <w:t xml:space="preserve">Վճռաբեկ դատարանի </w:t>
      </w:r>
      <w:r w:rsidR="00D542DB" w:rsidRPr="00D73677">
        <w:rPr>
          <w:rFonts w:ascii="GHEA Mariam" w:eastAsia="GHEA Mariam" w:hAnsi="GHEA Mariam" w:cs="GHEA Mariam"/>
          <w:b/>
          <w:color w:val="000000"/>
          <w:sz w:val="24"/>
          <w:szCs w:val="24"/>
          <w:u w:val="single"/>
          <w:lang w:val="hy-AM"/>
        </w:rPr>
        <w:t>հիմնավորումները</w:t>
      </w:r>
      <w:r w:rsidRPr="00D73677">
        <w:rPr>
          <w:rFonts w:ascii="GHEA Mariam" w:eastAsia="GHEA Mariam" w:hAnsi="GHEA Mariam" w:cs="GHEA Mariam"/>
          <w:b/>
          <w:color w:val="000000"/>
          <w:sz w:val="24"/>
          <w:szCs w:val="24"/>
          <w:u w:val="single"/>
          <w:lang w:val="hy-AM"/>
        </w:rPr>
        <w:t xml:space="preserve"> և եզրահանգումը.</w:t>
      </w:r>
    </w:p>
    <w:p w14:paraId="77B75B2C" w14:textId="4010D1BB" w:rsidR="00651FA8" w:rsidRPr="00D73677" w:rsidRDefault="00A50B6D" w:rsidP="00D73677">
      <w:pPr>
        <w:pStyle w:val="a9"/>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bookmarkStart w:id="4" w:name="_heading=h.2et92p0" w:colFirst="0" w:colLast="0"/>
      <w:bookmarkEnd w:id="4"/>
      <w:r>
        <w:rPr>
          <w:rFonts w:ascii="GHEA Mariam" w:eastAsia="GHEA Mariam" w:hAnsi="GHEA Mariam" w:cs="GHEA Mariam"/>
          <w:lang w:val="hy-AM"/>
        </w:rPr>
        <w:t>11</w:t>
      </w:r>
      <w:r w:rsidR="00D3555F" w:rsidRPr="00D73677">
        <w:rPr>
          <w:rFonts w:ascii="GHEA Mariam" w:eastAsia="GHEA Mariam" w:hAnsi="GHEA Mariam" w:cs="GHEA Mariam"/>
          <w:color w:val="000000"/>
          <w:lang w:val="hy-AM"/>
        </w:rPr>
        <w:t xml:space="preserve">. </w:t>
      </w:r>
      <w:r w:rsidR="008202C5" w:rsidRPr="00D73677">
        <w:rPr>
          <w:rFonts w:ascii="GHEA Mariam" w:eastAsia="GHEA Mariam" w:hAnsi="GHEA Mariam" w:cs="GHEA Mariam"/>
          <w:color w:val="000000"/>
          <w:lang w:val="hy-AM"/>
        </w:rPr>
        <w:t xml:space="preserve">Սույն </w:t>
      </w:r>
      <w:r>
        <w:rPr>
          <w:rFonts w:ascii="GHEA Mariam" w:eastAsia="GHEA Mariam" w:hAnsi="GHEA Mariam" w:cs="GHEA Mariam"/>
          <w:color w:val="000000"/>
          <w:lang w:val="hy-AM"/>
        </w:rPr>
        <w:t>գործով</w:t>
      </w:r>
      <w:r w:rsidR="008202C5" w:rsidRPr="00D73677">
        <w:rPr>
          <w:rFonts w:ascii="GHEA Mariam" w:eastAsia="GHEA Mariam" w:hAnsi="GHEA Mariam" w:cs="GHEA Mariam"/>
          <w:color w:val="000000"/>
          <w:lang w:val="hy-AM"/>
        </w:rPr>
        <w:t xml:space="preserve"> Վճռաբեկ դատարանի առջև բարձրացված իրավական հարցը հետևյալն է. </w:t>
      </w:r>
      <w:r w:rsidR="00651FA8" w:rsidRPr="00D73677">
        <w:rPr>
          <w:rFonts w:ascii="GHEA Mariam" w:eastAsia="GHEA Mariam" w:hAnsi="GHEA Mariam" w:cs="GHEA Mariam"/>
          <w:color w:val="000000"/>
          <w:lang w:val="hy-AM"/>
        </w:rPr>
        <w:t>հիմնավո</w:t>
      </w:r>
      <w:r w:rsidR="00CA6009" w:rsidRPr="00D73677">
        <w:rPr>
          <w:rFonts w:ascii="GHEA Mariam" w:eastAsia="GHEA Mariam" w:hAnsi="GHEA Mariam" w:cs="GHEA Mariam"/>
          <w:color w:val="000000"/>
          <w:lang w:val="hy-AM"/>
        </w:rPr>
        <w:t>՞</w:t>
      </w:r>
      <w:r w:rsidR="00651FA8" w:rsidRPr="00D73677">
        <w:rPr>
          <w:rFonts w:ascii="GHEA Mariam" w:eastAsia="GHEA Mariam" w:hAnsi="GHEA Mariam" w:cs="GHEA Mariam"/>
          <w:color w:val="000000"/>
          <w:lang w:val="hy-AM"/>
        </w:rPr>
        <w:t>ր են արդյոք այլընտրանքային խափանման միջոց</w:t>
      </w:r>
      <w:r w:rsidR="00E20ADE">
        <w:rPr>
          <w:rFonts w:ascii="GHEA Mariam" w:eastAsia="GHEA Mariam" w:hAnsi="GHEA Mariam" w:cs="GHEA Mariam"/>
          <w:color w:val="000000"/>
          <w:lang w:val="hy-AM"/>
        </w:rPr>
        <w:t>ներ՝</w:t>
      </w:r>
      <w:r w:rsidR="004A3A12">
        <w:rPr>
          <w:rFonts w:ascii="GHEA Mariam" w:eastAsia="GHEA Mariam" w:hAnsi="GHEA Mariam" w:cs="GHEA Mariam"/>
          <w:color w:val="000000"/>
          <w:lang w:val="hy-AM"/>
        </w:rPr>
        <w:t xml:space="preserve"> </w:t>
      </w:r>
      <w:r w:rsidR="00E20ADE">
        <w:rPr>
          <w:rFonts w:ascii="GHEA Mariam" w:eastAsia="GHEA Mariam" w:hAnsi="GHEA Mariam" w:cs="GHEA Mariam"/>
          <w:color w:val="000000"/>
          <w:lang w:val="hy-AM"/>
        </w:rPr>
        <w:t xml:space="preserve">գրավի և բացակայելու արգելքի համակցված </w:t>
      </w:r>
      <w:r w:rsidR="00651FA8" w:rsidRPr="00D73677">
        <w:rPr>
          <w:rFonts w:ascii="GHEA Mariam" w:eastAsia="GHEA Mariam" w:hAnsi="GHEA Mariam" w:cs="GHEA Mariam"/>
          <w:color w:val="000000"/>
          <w:lang w:val="hy-AM"/>
        </w:rPr>
        <w:t xml:space="preserve">կիրառմամբ </w:t>
      </w:r>
      <w:r w:rsidR="00345288">
        <w:rPr>
          <w:rFonts w:ascii="GHEA Mariam" w:eastAsia="GHEA Mariam" w:hAnsi="GHEA Mariam" w:cs="GHEA Mariam"/>
          <w:color w:val="000000"/>
          <w:lang w:val="hy-AM"/>
        </w:rPr>
        <w:t xml:space="preserve">մեղադրյալ </w:t>
      </w:r>
      <w:r w:rsidR="00CA6009">
        <w:rPr>
          <w:rFonts w:ascii="GHEA Mariam" w:eastAsia="GHEA Mariam" w:hAnsi="GHEA Mariam" w:cs="GHEA Mariam"/>
          <w:color w:val="000000"/>
          <w:lang w:val="hy-AM"/>
        </w:rPr>
        <w:t xml:space="preserve">Ս.Բարսեղյանի </w:t>
      </w:r>
      <w:r w:rsidR="008E1B3A">
        <w:rPr>
          <w:rFonts w:ascii="GHEA Mariam" w:eastAsia="GHEA Mariam" w:hAnsi="GHEA Mariam" w:cs="GHEA Mariam"/>
          <w:color w:val="000000"/>
          <w:lang w:val="hy-AM"/>
        </w:rPr>
        <w:t>օրինական</w:t>
      </w:r>
      <w:r w:rsidR="00651FA8" w:rsidRPr="00D73677">
        <w:rPr>
          <w:rFonts w:ascii="GHEA Mariam" w:eastAsia="GHEA Mariam" w:hAnsi="GHEA Mariam" w:cs="GHEA Mariam"/>
          <w:color w:val="000000"/>
          <w:lang w:val="hy-AM"/>
        </w:rPr>
        <w:t xml:space="preserve"> վարքագիծն ապահովելու հնարավորության վերաբերյալ </w:t>
      </w:r>
      <w:r w:rsidR="00035940">
        <w:rPr>
          <w:rFonts w:ascii="GHEA Mariam" w:eastAsia="GHEA Mariam" w:hAnsi="GHEA Mariam" w:cs="GHEA Mariam"/>
          <w:color w:val="000000"/>
          <w:lang w:val="hy-AM"/>
        </w:rPr>
        <w:t>Վերաքննիչ դատարան</w:t>
      </w:r>
      <w:r w:rsidR="00651FA8" w:rsidRPr="00D73677">
        <w:rPr>
          <w:rFonts w:ascii="GHEA Mariam" w:eastAsia="GHEA Mariam" w:hAnsi="GHEA Mariam" w:cs="GHEA Mariam"/>
          <w:color w:val="000000"/>
          <w:lang w:val="hy-AM"/>
        </w:rPr>
        <w:t>ի հետևությունները։</w:t>
      </w:r>
    </w:p>
    <w:p w14:paraId="07D83CFE" w14:textId="318BEB57" w:rsidR="00887936" w:rsidRPr="005819A9" w:rsidRDefault="00C86412" w:rsidP="005819A9">
      <w:pPr>
        <w:tabs>
          <w:tab w:val="left" w:pos="567"/>
        </w:tabs>
        <w:spacing w:line="360" w:lineRule="auto"/>
        <w:ind w:leftChars="0" w:left="-2" w:firstLineChars="0" w:firstLine="567"/>
        <w:contextualSpacing/>
        <w:jc w:val="both"/>
        <w:rPr>
          <w:rFonts w:ascii="GHEA Mariam" w:eastAsia="GHEA Mariam" w:hAnsi="GHEA Mariam" w:cs="GHEA Mariam"/>
          <w:i/>
          <w:iCs/>
          <w:color w:val="000000" w:themeColor="text1"/>
          <w:sz w:val="24"/>
          <w:szCs w:val="24"/>
          <w:lang w:val="hy-AM"/>
        </w:rPr>
      </w:pPr>
      <w:r w:rsidRPr="00D060BB">
        <w:rPr>
          <w:rFonts w:ascii="GHEA Mariam" w:eastAsia="GHEA Mariam" w:hAnsi="GHEA Mariam" w:cs="GHEA Mariam"/>
          <w:color w:val="000000" w:themeColor="text1"/>
          <w:sz w:val="24"/>
          <w:szCs w:val="24"/>
          <w:lang w:val="hy-AM"/>
        </w:rPr>
        <w:t>1</w:t>
      </w:r>
      <w:r w:rsidR="004A3A12" w:rsidRPr="00D060BB">
        <w:rPr>
          <w:rFonts w:ascii="GHEA Mariam" w:eastAsia="GHEA Mariam" w:hAnsi="GHEA Mariam" w:cs="GHEA Mariam"/>
          <w:color w:val="000000" w:themeColor="text1"/>
          <w:sz w:val="24"/>
          <w:szCs w:val="24"/>
          <w:lang w:val="hy-AM"/>
        </w:rPr>
        <w:t>2</w:t>
      </w:r>
      <w:r w:rsidR="00887936" w:rsidRPr="00D060BB">
        <w:rPr>
          <w:rFonts w:ascii="Cambria Math" w:eastAsia="GHEA Mariam" w:hAnsi="Cambria Math" w:cs="Cambria Math"/>
          <w:color w:val="000000" w:themeColor="text1"/>
          <w:sz w:val="24"/>
          <w:szCs w:val="24"/>
          <w:lang w:val="hy-AM"/>
        </w:rPr>
        <w:t>․</w:t>
      </w:r>
      <w:r w:rsidR="00887936" w:rsidRPr="00D060BB">
        <w:rPr>
          <w:rFonts w:ascii="GHEA Mariam" w:eastAsia="GHEA Mariam" w:hAnsi="GHEA Mariam" w:cs="GHEA Mariam"/>
          <w:color w:val="000000" w:themeColor="text1"/>
          <w:sz w:val="24"/>
          <w:szCs w:val="24"/>
          <w:lang w:val="hy-AM"/>
        </w:rPr>
        <w:t xml:space="preserve"> </w:t>
      </w:r>
      <w:r w:rsidR="007C72A1">
        <w:rPr>
          <w:rFonts w:ascii="GHEA Mariam" w:eastAsia="GHEA Mariam" w:hAnsi="GHEA Mariam" w:cs="GHEA Mariam"/>
          <w:color w:val="000000" w:themeColor="text1"/>
          <w:sz w:val="24"/>
          <w:szCs w:val="24"/>
          <w:lang w:val="hy-AM"/>
        </w:rPr>
        <w:t xml:space="preserve"> </w:t>
      </w:r>
      <w:r w:rsidR="00887936" w:rsidRPr="00D73677">
        <w:rPr>
          <w:rFonts w:ascii="GHEA Mariam" w:eastAsia="GHEA Mariam" w:hAnsi="GHEA Mariam" w:cs="GHEA Mariam"/>
          <w:sz w:val="24"/>
          <w:szCs w:val="24"/>
          <w:lang w:val="hy-AM"/>
        </w:rPr>
        <w:t xml:space="preserve">ՀՀ քրեական </w:t>
      </w:r>
      <w:r w:rsidR="007C72A1">
        <w:rPr>
          <w:rFonts w:ascii="GHEA Mariam" w:eastAsia="GHEA Mariam" w:hAnsi="GHEA Mariam" w:cs="GHEA Mariam"/>
          <w:sz w:val="24"/>
          <w:szCs w:val="24"/>
          <w:lang w:val="hy-AM"/>
        </w:rPr>
        <w:t xml:space="preserve"> </w:t>
      </w:r>
      <w:r w:rsidR="00887936" w:rsidRPr="00D73677">
        <w:rPr>
          <w:rFonts w:ascii="GHEA Mariam" w:eastAsia="GHEA Mariam" w:hAnsi="GHEA Mariam" w:cs="GHEA Mariam"/>
          <w:sz w:val="24"/>
          <w:szCs w:val="24"/>
          <w:lang w:val="hy-AM"/>
        </w:rPr>
        <w:t xml:space="preserve">դատավարության </w:t>
      </w:r>
      <w:r w:rsidR="007C72A1">
        <w:rPr>
          <w:rFonts w:ascii="GHEA Mariam" w:eastAsia="GHEA Mariam" w:hAnsi="GHEA Mariam" w:cs="GHEA Mariam"/>
          <w:sz w:val="24"/>
          <w:szCs w:val="24"/>
          <w:lang w:val="hy-AM"/>
        </w:rPr>
        <w:t xml:space="preserve"> </w:t>
      </w:r>
      <w:r w:rsidR="00887936" w:rsidRPr="00D73677">
        <w:rPr>
          <w:rFonts w:ascii="GHEA Mariam" w:eastAsia="GHEA Mariam" w:hAnsi="GHEA Mariam" w:cs="GHEA Mariam"/>
          <w:sz w:val="24"/>
          <w:szCs w:val="24"/>
          <w:lang w:val="hy-AM"/>
        </w:rPr>
        <w:t xml:space="preserve">օրենսգրքի </w:t>
      </w:r>
      <w:r w:rsidR="007C72A1">
        <w:rPr>
          <w:rFonts w:ascii="GHEA Mariam" w:eastAsia="GHEA Mariam" w:hAnsi="GHEA Mariam" w:cs="GHEA Mariam"/>
          <w:sz w:val="24"/>
          <w:szCs w:val="24"/>
          <w:lang w:val="hy-AM"/>
        </w:rPr>
        <w:t xml:space="preserve"> </w:t>
      </w:r>
      <w:r w:rsidR="00887936" w:rsidRPr="00D73677">
        <w:rPr>
          <w:rFonts w:ascii="GHEA Mariam" w:eastAsia="GHEA Mariam" w:hAnsi="GHEA Mariam" w:cs="GHEA Mariam"/>
          <w:color w:val="000000"/>
          <w:sz w:val="24"/>
          <w:szCs w:val="24"/>
          <w:lang w:val="hy-AM"/>
        </w:rPr>
        <w:t>11</w:t>
      </w:r>
      <w:r w:rsidR="00043DB8">
        <w:rPr>
          <w:rFonts w:ascii="GHEA Mariam" w:eastAsia="GHEA Mariam" w:hAnsi="GHEA Mariam" w:cs="GHEA Mariam"/>
          <w:color w:val="000000"/>
          <w:sz w:val="24"/>
          <w:szCs w:val="24"/>
          <w:lang w:val="hy-AM"/>
        </w:rPr>
        <w:t>5</w:t>
      </w:r>
      <w:r w:rsidR="00887936" w:rsidRPr="00D73677">
        <w:rPr>
          <w:rFonts w:ascii="GHEA Mariam" w:eastAsia="GHEA Mariam" w:hAnsi="GHEA Mariam" w:cs="GHEA Mariam"/>
          <w:color w:val="000000"/>
          <w:sz w:val="24"/>
          <w:szCs w:val="24"/>
          <w:lang w:val="hy-AM"/>
        </w:rPr>
        <w:t xml:space="preserve">-րդ </w:t>
      </w:r>
      <w:r w:rsidR="007C72A1">
        <w:rPr>
          <w:rFonts w:ascii="GHEA Mariam" w:eastAsia="GHEA Mariam" w:hAnsi="GHEA Mariam" w:cs="GHEA Mariam"/>
          <w:color w:val="000000"/>
          <w:sz w:val="24"/>
          <w:szCs w:val="24"/>
          <w:lang w:val="hy-AM"/>
        </w:rPr>
        <w:t xml:space="preserve"> </w:t>
      </w:r>
      <w:r w:rsidR="00887936" w:rsidRPr="00D73677">
        <w:rPr>
          <w:rFonts w:ascii="GHEA Mariam" w:eastAsia="GHEA Mariam" w:hAnsi="GHEA Mariam" w:cs="GHEA Mariam"/>
          <w:color w:val="000000"/>
          <w:sz w:val="24"/>
          <w:szCs w:val="24"/>
          <w:lang w:val="hy-AM"/>
        </w:rPr>
        <w:t xml:space="preserve">հոդվածի </w:t>
      </w:r>
      <w:r w:rsidR="007C72A1">
        <w:rPr>
          <w:rFonts w:ascii="GHEA Mariam" w:eastAsia="GHEA Mariam" w:hAnsi="GHEA Mariam" w:cs="GHEA Mariam"/>
          <w:color w:val="000000"/>
          <w:sz w:val="24"/>
          <w:szCs w:val="24"/>
          <w:lang w:val="hy-AM"/>
        </w:rPr>
        <w:t xml:space="preserve"> </w:t>
      </w:r>
      <w:r w:rsidR="00887936" w:rsidRPr="00D73677">
        <w:rPr>
          <w:rFonts w:ascii="GHEA Mariam" w:eastAsia="GHEA Mariam" w:hAnsi="GHEA Mariam" w:cs="GHEA Mariam"/>
          <w:color w:val="000000"/>
          <w:sz w:val="24"/>
          <w:szCs w:val="24"/>
          <w:lang w:val="hy-AM"/>
        </w:rPr>
        <w:t>համաձայն՝</w:t>
      </w:r>
      <w:r w:rsidR="007C72A1">
        <w:rPr>
          <w:rFonts w:ascii="GHEA Mariam" w:eastAsia="GHEA Mariam" w:hAnsi="GHEA Mariam" w:cs="GHEA Mariam"/>
          <w:color w:val="000000"/>
          <w:sz w:val="24"/>
          <w:szCs w:val="24"/>
          <w:lang w:val="hy-AM"/>
        </w:rPr>
        <w:t xml:space="preserve"> </w:t>
      </w:r>
      <w:r w:rsidR="00043DB8">
        <w:rPr>
          <w:rFonts w:ascii="GHEA Mariam" w:eastAsia="GHEA Mariam" w:hAnsi="GHEA Mariam" w:cs="GHEA Mariam"/>
          <w:i/>
          <w:iCs/>
          <w:color w:val="000000"/>
          <w:sz w:val="24"/>
          <w:szCs w:val="24"/>
          <w:lang w:val="hy-AM"/>
        </w:rPr>
        <w:t>«1. Խափանման միջոցներն են կալանքը և այլընտրանքային խափանման միջոցները։</w:t>
      </w:r>
    </w:p>
    <w:p w14:paraId="73B09913" w14:textId="53A80F9B" w:rsidR="00043DB8" w:rsidRDefault="00043DB8" w:rsidP="00D73677">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043DB8">
        <w:rPr>
          <w:rFonts w:ascii="GHEA Mariam" w:eastAsia="GHEA Mariam" w:hAnsi="GHEA Mariam" w:cs="GHEA Mariam"/>
          <w:i/>
          <w:iCs/>
          <w:sz w:val="24"/>
          <w:szCs w:val="24"/>
          <w:lang w:val="hy-AM"/>
        </w:rPr>
        <w:t xml:space="preserve">2. </w:t>
      </w:r>
      <w:r>
        <w:rPr>
          <w:rFonts w:ascii="GHEA Mariam" w:eastAsia="GHEA Mariam" w:hAnsi="GHEA Mariam" w:cs="GHEA Mariam"/>
          <w:i/>
          <w:iCs/>
          <w:sz w:val="24"/>
          <w:szCs w:val="24"/>
          <w:lang w:val="hy-AM"/>
        </w:rPr>
        <w:t xml:space="preserve">Այլընտրանքային խափանման միջոցներն են՝ </w:t>
      </w:r>
    </w:p>
    <w:p w14:paraId="716B8D37" w14:textId="2A347245" w:rsidR="00043DB8" w:rsidRPr="00043DB8" w:rsidRDefault="00043DB8" w:rsidP="00D73677">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Pr>
          <w:rFonts w:ascii="GHEA Mariam" w:eastAsia="GHEA Mariam" w:hAnsi="GHEA Mariam" w:cs="GHEA Mariam"/>
          <w:i/>
          <w:iCs/>
          <w:sz w:val="24"/>
          <w:szCs w:val="24"/>
          <w:lang w:val="hy-AM"/>
        </w:rPr>
        <w:t>3</w:t>
      </w:r>
      <w:r w:rsidRPr="00434EE7">
        <w:rPr>
          <w:rFonts w:ascii="GHEA Mariam" w:eastAsia="GHEA Mariam" w:hAnsi="GHEA Mariam" w:cs="GHEA Mariam"/>
          <w:i/>
          <w:iCs/>
          <w:sz w:val="24"/>
          <w:szCs w:val="24"/>
          <w:lang w:val="hy-AM"/>
        </w:rPr>
        <w:t xml:space="preserve">) </w:t>
      </w:r>
      <w:r>
        <w:rPr>
          <w:rFonts w:ascii="GHEA Mariam" w:eastAsia="GHEA Mariam" w:hAnsi="GHEA Mariam" w:cs="GHEA Mariam"/>
          <w:i/>
          <w:iCs/>
          <w:sz w:val="24"/>
          <w:szCs w:val="24"/>
          <w:lang w:val="hy-AM"/>
        </w:rPr>
        <w:t>գրավը.</w:t>
      </w:r>
    </w:p>
    <w:p w14:paraId="5B32DAB7" w14:textId="3BE2A2DD" w:rsidR="00043DB8" w:rsidRPr="00043DB8" w:rsidRDefault="00043DB8" w:rsidP="00043DB8">
      <w:pPr>
        <w:tabs>
          <w:tab w:val="left" w:pos="567"/>
        </w:tabs>
        <w:spacing w:line="360" w:lineRule="auto"/>
        <w:ind w:leftChars="0" w:left="-2" w:firstLineChars="0" w:firstLine="567"/>
        <w:contextualSpacing/>
        <w:jc w:val="both"/>
        <w:rPr>
          <w:rFonts w:ascii="GHEA Mariam" w:eastAsia="GHEA Mariam" w:hAnsi="GHEA Mariam" w:cs="GHEA Mariam"/>
          <w:i/>
          <w:iCs/>
          <w:color w:val="000000"/>
          <w:sz w:val="24"/>
          <w:szCs w:val="24"/>
          <w:lang w:val="hy-AM"/>
        </w:rPr>
      </w:pPr>
      <w:r w:rsidRPr="00D73677">
        <w:rPr>
          <w:rFonts w:ascii="GHEA Mariam" w:eastAsia="GHEA Mariam" w:hAnsi="GHEA Mariam" w:cs="GHEA Mariam"/>
          <w:i/>
          <w:iCs/>
          <w:sz w:val="24"/>
          <w:szCs w:val="24"/>
          <w:lang w:val="hy-AM"/>
        </w:rPr>
        <w:t>(…)</w:t>
      </w:r>
    </w:p>
    <w:p w14:paraId="42A376CF" w14:textId="688707B9" w:rsidR="00043DB8" w:rsidRDefault="00043DB8" w:rsidP="00043DB8">
      <w:pPr>
        <w:tabs>
          <w:tab w:val="left" w:pos="567"/>
        </w:tabs>
        <w:spacing w:line="360" w:lineRule="auto"/>
        <w:ind w:leftChars="0" w:left="-2" w:firstLineChars="0" w:firstLine="567"/>
        <w:contextualSpacing/>
        <w:jc w:val="both"/>
        <w:rPr>
          <w:rFonts w:ascii="GHEA Mariam" w:eastAsia="GHEA Mariam" w:hAnsi="GHEA Mariam" w:cs="GHEA Mariam"/>
          <w:i/>
          <w:iCs/>
          <w:color w:val="000000"/>
          <w:sz w:val="24"/>
          <w:szCs w:val="24"/>
          <w:lang w:val="hy-AM"/>
        </w:rPr>
      </w:pPr>
      <w:r>
        <w:rPr>
          <w:rFonts w:ascii="GHEA Mariam" w:eastAsia="GHEA Mariam" w:hAnsi="GHEA Mariam" w:cs="GHEA Mariam"/>
          <w:i/>
          <w:iCs/>
          <w:sz w:val="24"/>
          <w:szCs w:val="24"/>
          <w:lang w:val="hy-AM"/>
        </w:rPr>
        <w:t>5</w:t>
      </w:r>
      <w:r w:rsidRPr="00434EE7">
        <w:rPr>
          <w:rFonts w:ascii="GHEA Mariam" w:eastAsia="GHEA Mariam" w:hAnsi="GHEA Mariam" w:cs="GHEA Mariam"/>
          <w:i/>
          <w:iCs/>
          <w:sz w:val="24"/>
          <w:szCs w:val="24"/>
          <w:lang w:val="hy-AM"/>
        </w:rPr>
        <w:t>)</w:t>
      </w:r>
      <w:r>
        <w:rPr>
          <w:rFonts w:ascii="GHEA Mariam" w:eastAsia="GHEA Mariam" w:hAnsi="GHEA Mariam" w:cs="GHEA Mariam"/>
          <w:i/>
          <w:iCs/>
          <w:sz w:val="24"/>
          <w:szCs w:val="24"/>
          <w:lang w:val="hy-AM"/>
        </w:rPr>
        <w:t xml:space="preserve"> բացակայելու արգելքը </w:t>
      </w:r>
      <w:r w:rsidRPr="00D73677">
        <w:rPr>
          <w:rFonts w:ascii="GHEA Mariam" w:eastAsia="GHEA Mariam" w:hAnsi="GHEA Mariam" w:cs="GHEA Mariam"/>
          <w:i/>
          <w:iCs/>
          <w:sz w:val="24"/>
          <w:szCs w:val="24"/>
          <w:lang w:val="hy-AM"/>
        </w:rPr>
        <w:t>(…)</w:t>
      </w:r>
      <w:r>
        <w:rPr>
          <w:rFonts w:ascii="GHEA Mariam" w:eastAsia="GHEA Mariam" w:hAnsi="GHEA Mariam" w:cs="GHEA Mariam"/>
          <w:i/>
          <w:iCs/>
          <w:color w:val="000000"/>
          <w:sz w:val="24"/>
          <w:szCs w:val="24"/>
          <w:lang w:val="hy-AM"/>
        </w:rPr>
        <w:t>»։</w:t>
      </w:r>
    </w:p>
    <w:p w14:paraId="1758732E" w14:textId="7A9C0999" w:rsidR="00412307" w:rsidRDefault="00A41A12" w:rsidP="00412307">
      <w:pPr>
        <w:tabs>
          <w:tab w:val="left" w:pos="567"/>
        </w:tabs>
        <w:spacing w:line="360" w:lineRule="auto"/>
        <w:ind w:leftChars="0" w:firstLineChars="0" w:firstLine="567"/>
        <w:contextualSpacing/>
        <w:jc w:val="both"/>
        <w:rPr>
          <w:rFonts w:ascii="GHEA Mariam" w:eastAsia="GHEA Mariam" w:hAnsi="GHEA Mariam" w:cs="GHEA Mariam"/>
          <w:i/>
          <w:iCs/>
          <w:color w:val="000000" w:themeColor="text1"/>
          <w:sz w:val="24"/>
          <w:szCs w:val="24"/>
          <w:lang w:val="hy-AM"/>
        </w:rPr>
      </w:pPr>
      <w:r>
        <w:rPr>
          <w:rFonts w:ascii="GHEA Mariam" w:eastAsia="GHEA Mariam" w:hAnsi="GHEA Mariam" w:cs="GHEA Mariam"/>
          <w:sz w:val="24"/>
          <w:szCs w:val="24"/>
          <w:lang w:val="hy-AM"/>
        </w:rPr>
        <w:lastRenderedPageBreak/>
        <w:t xml:space="preserve">ՀՀ </w:t>
      </w:r>
      <w:r w:rsidR="007C72A1">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քրեական </w:t>
      </w:r>
      <w:r w:rsidR="007C72A1">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դատավարության</w:t>
      </w:r>
      <w:r w:rsidR="007C72A1">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007C72A1">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օրենսգրքի</w:t>
      </w:r>
      <w:r w:rsidR="007C72A1">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 </w:t>
      </w:r>
      <w:r w:rsidR="007C72A1">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116-րդ </w:t>
      </w:r>
      <w:r w:rsidR="007C72A1">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հոդվածի </w:t>
      </w:r>
      <w:r w:rsidR="007C72A1">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համաձայն՝ </w:t>
      </w:r>
      <w:r w:rsidRPr="00A41A12">
        <w:rPr>
          <w:rFonts w:ascii="GHEA Mariam" w:eastAsia="GHEA Mariam" w:hAnsi="GHEA Mariam" w:cs="GHEA Mariam"/>
          <w:i/>
          <w:iCs/>
          <w:color w:val="000000" w:themeColor="text1"/>
          <w:sz w:val="24"/>
          <w:szCs w:val="24"/>
          <w:lang w:val="hy-AM"/>
        </w:rPr>
        <w:t>«1. Խափանման միջոց չի կարող կիրառվել, եթե բացակայում է մեղադրյալի կողմից իրեն վերագրվող հանցանքը կատարելու մասին հիմնավոր կասկածը։</w:t>
      </w:r>
    </w:p>
    <w:p w14:paraId="67940611" w14:textId="2E1FDC70" w:rsidR="00A41A12" w:rsidRPr="00412307" w:rsidRDefault="00A41A12" w:rsidP="00412307">
      <w:pPr>
        <w:tabs>
          <w:tab w:val="left" w:pos="567"/>
        </w:tabs>
        <w:spacing w:line="360" w:lineRule="auto"/>
        <w:ind w:leftChars="0" w:firstLineChars="0" w:firstLine="567"/>
        <w:contextualSpacing/>
        <w:jc w:val="both"/>
        <w:rPr>
          <w:rFonts w:ascii="GHEA Mariam" w:eastAsia="GHEA Mariam" w:hAnsi="GHEA Mariam" w:cs="GHEA Mariam"/>
          <w:i/>
          <w:iCs/>
          <w:color w:val="000000" w:themeColor="text1"/>
          <w:sz w:val="24"/>
          <w:szCs w:val="24"/>
          <w:lang w:val="hy-AM"/>
        </w:rPr>
      </w:pPr>
      <w:r w:rsidRPr="00A41A12">
        <w:rPr>
          <w:rFonts w:ascii="GHEA Mariam" w:eastAsia="GHEA Mariam" w:hAnsi="GHEA Mariam" w:cs="GHEA Mariam"/>
          <w:i/>
          <w:iCs/>
          <w:color w:val="000000" w:themeColor="text1"/>
          <w:sz w:val="24"/>
          <w:szCs w:val="24"/>
          <w:lang w:val="hy-AM"/>
        </w:rPr>
        <w:t xml:space="preserve">2. </w:t>
      </w:r>
      <w:r w:rsidRPr="00434EE7">
        <w:rPr>
          <w:rFonts w:ascii="GHEA Mariam" w:hAnsi="GHEA Mariam" w:cs="Sylfaen"/>
          <w:i/>
          <w:iCs/>
          <w:color w:val="000000" w:themeColor="text1"/>
          <w:position w:val="0"/>
          <w:sz w:val="24"/>
          <w:szCs w:val="24"/>
          <w:lang w:val="hy-AM" w:eastAsia="en-US"/>
        </w:rPr>
        <w:t>Խափանման</w:t>
      </w:r>
      <w:r w:rsidRPr="00434EE7">
        <w:rPr>
          <w:rFonts w:ascii="GHEA Mariam" w:hAnsi="GHEA Mariam" w:cs="Arial"/>
          <w:i/>
          <w:iCs/>
          <w:color w:val="000000" w:themeColor="text1"/>
          <w:position w:val="0"/>
          <w:sz w:val="24"/>
          <w:szCs w:val="24"/>
          <w:lang w:val="hy-AM" w:eastAsia="en-US"/>
        </w:rPr>
        <w:t xml:space="preserve"> </w:t>
      </w:r>
      <w:r w:rsidRPr="00434EE7">
        <w:rPr>
          <w:rFonts w:ascii="GHEA Mariam" w:hAnsi="GHEA Mariam" w:cs="Sylfaen"/>
          <w:i/>
          <w:iCs/>
          <w:color w:val="000000" w:themeColor="text1"/>
          <w:position w:val="0"/>
          <w:sz w:val="24"/>
          <w:szCs w:val="24"/>
          <w:lang w:val="hy-AM" w:eastAsia="en-US"/>
        </w:rPr>
        <w:t>միջոցը</w:t>
      </w:r>
      <w:r w:rsidRPr="00434EE7">
        <w:rPr>
          <w:rFonts w:ascii="GHEA Mariam" w:hAnsi="GHEA Mariam" w:cs="Arial"/>
          <w:i/>
          <w:iCs/>
          <w:color w:val="000000" w:themeColor="text1"/>
          <w:position w:val="0"/>
          <w:sz w:val="24"/>
          <w:szCs w:val="24"/>
          <w:lang w:val="hy-AM" w:eastAsia="en-US"/>
        </w:rPr>
        <w:t xml:space="preserve"> </w:t>
      </w:r>
      <w:r w:rsidRPr="00434EE7">
        <w:rPr>
          <w:rFonts w:ascii="GHEA Mariam" w:hAnsi="GHEA Mariam" w:cs="Sylfaen"/>
          <w:i/>
          <w:iCs/>
          <w:color w:val="000000" w:themeColor="text1"/>
          <w:position w:val="0"/>
          <w:sz w:val="24"/>
          <w:szCs w:val="24"/>
          <w:lang w:val="hy-AM" w:eastAsia="en-US"/>
        </w:rPr>
        <w:t>կարող</w:t>
      </w:r>
      <w:r w:rsidRPr="00434EE7">
        <w:rPr>
          <w:rFonts w:ascii="GHEA Mariam" w:hAnsi="GHEA Mariam" w:cs="Arial"/>
          <w:i/>
          <w:iCs/>
          <w:color w:val="000000" w:themeColor="text1"/>
          <w:position w:val="0"/>
          <w:sz w:val="24"/>
          <w:szCs w:val="24"/>
          <w:lang w:val="hy-AM" w:eastAsia="en-US"/>
        </w:rPr>
        <w:t xml:space="preserve"> </w:t>
      </w:r>
      <w:r w:rsidRPr="00434EE7">
        <w:rPr>
          <w:rFonts w:ascii="GHEA Mariam" w:hAnsi="GHEA Mariam" w:cs="Sylfaen"/>
          <w:i/>
          <w:iCs/>
          <w:color w:val="000000" w:themeColor="text1"/>
          <w:position w:val="0"/>
          <w:sz w:val="24"/>
          <w:szCs w:val="24"/>
          <w:lang w:val="hy-AM" w:eastAsia="en-US"/>
        </w:rPr>
        <w:t>է</w:t>
      </w:r>
      <w:r w:rsidRPr="00434EE7">
        <w:rPr>
          <w:rFonts w:ascii="GHEA Mariam" w:hAnsi="GHEA Mariam" w:cs="Arial"/>
          <w:i/>
          <w:iCs/>
          <w:color w:val="000000" w:themeColor="text1"/>
          <w:position w:val="0"/>
          <w:sz w:val="24"/>
          <w:szCs w:val="24"/>
          <w:lang w:val="hy-AM" w:eastAsia="en-US"/>
        </w:rPr>
        <w:t xml:space="preserve"> </w:t>
      </w:r>
      <w:r w:rsidRPr="00434EE7">
        <w:rPr>
          <w:rFonts w:ascii="GHEA Mariam" w:hAnsi="GHEA Mariam" w:cs="Sylfaen"/>
          <w:i/>
          <w:iCs/>
          <w:color w:val="000000" w:themeColor="text1"/>
          <w:position w:val="0"/>
          <w:sz w:val="24"/>
          <w:szCs w:val="24"/>
          <w:lang w:val="hy-AM" w:eastAsia="en-US"/>
        </w:rPr>
        <w:t>կիրառվել</w:t>
      </w:r>
      <w:r w:rsidRPr="00434EE7">
        <w:rPr>
          <w:rFonts w:ascii="GHEA Mariam" w:hAnsi="GHEA Mariam" w:cs="Arial"/>
          <w:i/>
          <w:iCs/>
          <w:color w:val="000000" w:themeColor="text1"/>
          <w:position w:val="0"/>
          <w:sz w:val="24"/>
          <w:szCs w:val="24"/>
          <w:lang w:val="hy-AM" w:eastAsia="en-US"/>
        </w:rPr>
        <w:t xml:space="preserve">, </w:t>
      </w:r>
      <w:r w:rsidRPr="00434EE7">
        <w:rPr>
          <w:rFonts w:ascii="GHEA Mariam" w:hAnsi="GHEA Mariam" w:cs="Sylfaen"/>
          <w:i/>
          <w:iCs/>
          <w:color w:val="000000" w:themeColor="text1"/>
          <w:position w:val="0"/>
          <w:sz w:val="24"/>
          <w:szCs w:val="24"/>
          <w:lang w:val="hy-AM" w:eastAsia="en-US"/>
        </w:rPr>
        <w:t>եթե</w:t>
      </w:r>
      <w:r w:rsidRPr="00434EE7">
        <w:rPr>
          <w:rFonts w:ascii="GHEA Mariam" w:hAnsi="GHEA Mariam" w:cs="Arial"/>
          <w:i/>
          <w:iCs/>
          <w:color w:val="000000" w:themeColor="text1"/>
          <w:position w:val="0"/>
          <w:sz w:val="24"/>
          <w:szCs w:val="24"/>
          <w:lang w:val="hy-AM" w:eastAsia="en-US"/>
        </w:rPr>
        <w:t xml:space="preserve"> </w:t>
      </w:r>
      <w:r w:rsidRPr="00434EE7">
        <w:rPr>
          <w:rFonts w:ascii="GHEA Mariam" w:hAnsi="GHEA Mariam" w:cs="Sylfaen"/>
          <w:i/>
          <w:iCs/>
          <w:color w:val="000000" w:themeColor="text1"/>
          <w:position w:val="0"/>
          <w:sz w:val="24"/>
          <w:szCs w:val="24"/>
          <w:lang w:val="hy-AM" w:eastAsia="en-US"/>
        </w:rPr>
        <w:t>դա</w:t>
      </w:r>
      <w:r w:rsidRPr="00434EE7">
        <w:rPr>
          <w:rFonts w:ascii="GHEA Mariam" w:hAnsi="GHEA Mariam" w:cs="Arial"/>
          <w:i/>
          <w:iCs/>
          <w:color w:val="000000" w:themeColor="text1"/>
          <w:position w:val="0"/>
          <w:sz w:val="24"/>
          <w:szCs w:val="24"/>
          <w:lang w:val="hy-AM" w:eastAsia="en-US"/>
        </w:rPr>
        <w:t xml:space="preserve"> </w:t>
      </w:r>
      <w:r w:rsidRPr="00434EE7">
        <w:rPr>
          <w:rFonts w:ascii="GHEA Mariam" w:hAnsi="GHEA Mariam" w:cs="Sylfaen"/>
          <w:i/>
          <w:iCs/>
          <w:color w:val="000000" w:themeColor="text1"/>
          <w:position w:val="0"/>
          <w:sz w:val="24"/>
          <w:szCs w:val="24"/>
          <w:lang w:val="hy-AM" w:eastAsia="en-US"/>
        </w:rPr>
        <w:t>անհրաժեշտ</w:t>
      </w:r>
      <w:r w:rsidRPr="00434EE7">
        <w:rPr>
          <w:rFonts w:ascii="GHEA Mariam" w:hAnsi="GHEA Mariam" w:cs="Arial"/>
          <w:i/>
          <w:iCs/>
          <w:color w:val="000000" w:themeColor="text1"/>
          <w:position w:val="0"/>
          <w:sz w:val="24"/>
          <w:szCs w:val="24"/>
          <w:lang w:val="hy-AM" w:eastAsia="en-US"/>
        </w:rPr>
        <w:t xml:space="preserve"> </w:t>
      </w:r>
      <w:r w:rsidRPr="00434EE7">
        <w:rPr>
          <w:rFonts w:ascii="GHEA Mariam" w:hAnsi="GHEA Mariam" w:cs="Sylfaen"/>
          <w:i/>
          <w:iCs/>
          <w:color w:val="000000" w:themeColor="text1"/>
          <w:position w:val="0"/>
          <w:sz w:val="24"/>
          <w:szCs w:val="24"/>
          <w:lang w:val="hy-AM" w:eastAsia="en-US"/>
        </w:rPr>
        <w:t>է՝</w:t>
      </w:r>
    </w:p>
    <w:p w14:paraId="34B99ECE" w14:textId="4AEA25C7" w:rsidR="00A41A12" w:rsidRPr="00434EE7" w:rsidRDefault="00412307" w:rsidP="00A41A12">
      <w:pPr>
        <w:shd w:val="clear" w:color="auto" w:fill="FFFFFF"/>
        <w:spacing w:line="360" w:lineRule="auto"/>
        <w:ind w:leftChars="0" w:firstLineChars="0" w:firstLine="375"/>
        <w:jc w:val="both"/>
        <w:rPr>
          <w:rFonts w:ascii="GHEA Mariam" w:eastAsia="Times New Roman" w:hAnsi="GHEA Mariam" w:cs="Arial"/>
          <w:i/>
          <w:iCs/>
          <w:color w:val="000000" w:themeColor="text1"/>
          <w:position w:val="0"/>
          <w:sz w:val="24"/>
          <w:szCs w:val="24"/>
          <w:lang w:val="hy-AM" w:eastAsia="en-US"/>
        </w:rPr>
      </w:pPr>
      <w:r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Arial"/>
          <w:i/>
          <w:iCs/>
          <w:color w:val="000000" w:themeColor="text1"/>
          <w:position w:val="0"/>
          <w:sz w:val="24"/>
          <w:szCs w:val="24"/>
          <w:lang w:val="hy-AM" w:eastAsia="en-US"/>
        </w:rPr>
        <w:t xml:space="preserve">1) </w:t>
      </w:r>
      <w:r w:rsidR="00A41A12" w:rsidRPr="00434EE7">
        <w:rPr>
          <w:rFonts w:ascii="GHEA Mariam" w:eastAsia="Times New Roman" w:hAnsi="GHEA Mariam" w:cs="Sylfaen"/>
          <w:i/>
          <w:iCs/>
          <w:color w:val="000000" w:themeColor="text1"/>
          <w:position w:val="0"/>
          <w:sz w:val="24"/>
          <w:szCs w:val="24"/>
          <w:lang w:val="hy-AM" w:eastAsia="en-US"/>
        </w:rPr>
        <w:t>մեղադրյալի</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փախուստը</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կանխելու</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համար</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կամ</w:t>
      </w:r>
    </w:p>
    <w:p w14:paraId="500E1C80" w14:textId="7E79AB1E" w:rsidR="00A41A12" w:rsidRPr="00434EE7" w:rsidRDefault="00412307" w:rsidP="00A41A12">
      <w:pPr>
        <w:shd w:val="clear" w:color="auto" w:fill="FFFFFF"/>
        <w:spacing w:line="360" w:lineRule="auto"/>
        <w:ind w:leftChars="0" w:firstLineChars="0" w:firstLine="375"/>
        <w:jc w:val="both"/>
        <w:rPr>
          <w:rFonts w:ascii="GHEA Mariam" w:eastAsia="Times New Roman" w:hAnsi="GHEA Mariam" w:cs="Arial"/>
          <w:i/>
          <w:iCs/>
          <w:color w:val="000000" w:themeColor="text1"/>
          <w:position w:val="0"/>
          <w:sz w:val="24"/>
          <w:szCs w:val="24"/>
          <w:lang w:val="hy-AM" w:eastAsia="en-US"/>
        </w:rPr>
      </w:pPr>
      <w:r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Arial"/>
          <w:i/>
          <w:iCs/>
          <w:color w:val="000000" w:themeColor="text1"/>
          <w:position w:val="0"/>
          <w:sz w:val="24"/>
          <w:szCs w:val="24"/>
          <w:lang w:val="hy-AM" w:eastAsia="en-US"/>
        </w:rPr>
        <w:t xml:space="preserve">2) </w:t>
      </w:r>
      <w:r w:rsidR="00A41A12" w:rsidRPr="00434EE7">
        <w:rPr>
          <w:rFonts w:ascii="GHEA Mariam" w:eastAsia="Times New Roman" w:hAnsi="GHEA Mariam" w:cs="Sylfaen"/>
          <w:i/>
          <w:iCs/>
          <w:color w:val="000000" w:themeColor="text1"/>
          <w:position w:val="0"/>
          <w:sz w:val="24"/>
          <w:szCs w:val="24"/>
          <w:lang w:val="hy-AM" w:eastAsia="en-US"/>
        </w:rPr>
        <w:t>մեղադրյալի</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կողմից</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հանցանք</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կատարելը</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կանխելու</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համար</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կամ</w:t>
      </w:r>
    </w:p>
    <w:p w14:paraId="05148484" w14:textId="77777777" w:rsidR="00C95F40" w:rsidRPr="00434EE7" w:rsidRDefault="00412307" w:rsidP="00C95F40">
      <w:pPr>
        <w:shd w:val="clear" w:color="auto" w:fill="FFFFFF"/>
        <w:spacing w:line="360" w:lineRule="auto"/>
        <w:ind w:leftChars="0" w:firstLineChars="0" w:firstLine="375"/>
        <w:jc w:val="both"/>
        <w:rPr>
          <w:rFonts w:ascii="GHEA Mariam" w:eastAsia="Times New Roman" w:hAnsi="GHEA Mariam" w:cs="Arial"/>
          <w:i/>
          <w:iCs/>
          <w:color w:val="000000" w:themeColor="text1"/>
          <w:position w:val="0"/>
          <w:sz w:val="24"/>
          <w:szCs w:val="24"/>
          <w:lang w:val="hy-AM" w:eastAsia="en-US"/>
        </w:rPr>
      </w:pPr>
      <w:r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Arial"/>
          <w:i/>
          <w:iCs/>
          <w:color w:val="000000" w:themeColor="text1"/>
          <w:position w:val="0"/>
          <w:sz w:val="24"/>
          <w:szCs w:val="24"/>
          <w:lang w:val="hy-AM" w:eastAsia="en-US"/>
        </w:rPr>
        <w:t xml:space="preserve">3) </w:t>
      </w:r>
      <w:r w:rsidR="00A41A12" w:rsidRPr="00434EE7">
        <w:rPr>
          <w:rFonts w:ascii="GHEA Mariam" w:eastAsia="Times New Roman" w:hAnsi="GHEA Mariam" w:cs="Sylfaen"/>
          <w:i/>
          <w:iCs/>
          <w:color w:val="000000" w:themeColor="text1"/>
          <w:position w:val="0"/>
          <w:sz w:val="24"/>
          <w:szCs w:val="24"/>
          <w:lang w:val="hy-AM" w:eastAsia="en-US"/>
        </w:rPr>
        <w:t>մեղադրյալի</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կողմից</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իր</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վրա</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սույն</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օրենսգրքով</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կամ</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դատարանի</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որոշմամբ</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դրված</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պարտականությունների</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կատարումն</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ապահովելու</w:t>
      </w:r>
      <w:r w:rsidR="00A41A12" w:rsidRPr="00434EE7">
        <w:rPr>
          <w:rFonts w:ascii="GHEA Mariam" w:eastAsia="Times New Roman" w:hAnsi="GHEA Mariam" w:cs="Arial"/>
          <w:i/>
          <w:iCs/>
          <w:color w:val="000000" w:themeColor="text1"/>
          <w:position w:val="0"/>
          <w:sz w:val="24"/>
          <w:szCs w:val="24"/>
          <w:lang w:val="hy-AM" w:eastAsia="en-US"/>
        </w:rPr>
        <w:t xml:space="preserve"> </w:t>
      </w:r>
      <w:r w:rsidR="00A41A12" w:rsidRPr="00434EE7">
        <w:rPr>
          <w:rFonts w:ascii="GHEA Mariam" w:eastAsia="Times New Roman" w:hAnsi="GHEA Mariam" w:cs="Sylfaen"/>
          <w:i/>
          <w:iCs/>
          <w:color w:val="000000" w:themeColor="text1"/>
          <w:position w:val="0"/>
          <w:sz w:val="24"/>
          <w:szCs w:val="24"/>
          <w:lang w:val="hy-AM" w:eastAsia="en-US"/>
        </w:rPr>
        <w:t>համար</w:t>
      </w:r>
      <w:r w:rsidR="00A41A12" w:rsidRPr="00434EE7">
        <w:rPr>
          <w:rFonts w:ascii="GHEA Mariam" w:eastAsia="Times New Roman" w:hAnsi="GHEA Mariam" w:cs="Arial"/>
          <w:i/>
          <w:iCs/>
          <w:color w:val="000000" w:themeColor="text1"/>
          <w:position w:val="0"/>
          <w:sz w:val="24"/>
          <w:szCs w:val="24"/>
          <w:lang w:val="hy-AM" w:eastAsia="en-US"/>
        </w:rPr>
        <w:t>:</w:t>
      </w:r>
    </w:p>
    <w:p w14:paraId="40597E53" w14:textId="77777777" w:rsidR="00400FC8" w:rsidRPr="00F65168" w:rsidRDefault="00A41A12" w:rsidP="00400FC8">
      <w:pPr>
        <w:shd w:val="clear" w:color="auto" w:fill="FFFFFF"/>
        <w:spacing w:line="360" w:lineRule="auto"/>
        <w:ind w:leftChars="0" w:firstLineChars="0" w:firstLine="375"/>
        <w:jc w:val="both"/>
        <w:rPr>
          <w:rFonts w:ascii="GHEA Mariam" w:eastAsia="Times New Roman" w:hAnsi="GHEA Mariam" w:cs="Arial"/>
          <w:i/>
          <w:iCs/>
          <w:color w:val="000000" w:themeColor="text1"/>
          <w:position w:val="0"/>
          <w:sz w:val="24"/>
          <w:szCs w:val="24"/>
          <w:lang w:val="hy-AM" w:eastAsia="en-US"/>
        </w:rPr>
      </w:pPr>
      <w:r w:rsidRPr="00F65168">
        <w:rPr>
          <w:rFonts w:ascii="GHEA Mariam" w:eastAsia="Times New Roman" w:hAnsi="GHEA Mariam" w:cs="Arial"/>
          <w:i/>
          <w:iCs/>
          <w:color w:val="000000" w:themeColor="text1"/>
          <w:position w:val="0"/>
          <w:sz w:val="24"/>
          <w:szCs w:val="24"/>
          <w:lang w:val="hy-AM" w:eastAsia="en-US"/>
        </w:rPr>
        <w:t xml:space="preserve">3. </w:t>
      </w:r>
      <w:r w:rsidRPr="00F65168">
        <w:rPr>
          <w:rFonts w:ascii="GHEA Mariam" w:eastAsia="Times New Roman" w:hAnsi="GHEA Mariam" w:cs="Sylfaen"/>
          <w:i/>
          <w:iCs/>
          <w:color w:val="000000" w:themeColor="text1"/>
          <w:position w:val="0"/>
          <w:sz w:val="24"/>
          <w:szCs w:val="24"/>
          <w:lang w:val="hy-AM" w:eastAsia="en-US"/>
        </w:rPr>
        <w:t>Խափանման</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միջոցի</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տեսակն</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ընտրելիս</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հաշվի</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են</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առնվում</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մեղադրյալի</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օրինական</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վարքագիծն</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ապահովող</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և</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դրան</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խոչընդոտող</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բոլոր</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հնարավոր</w:t>
      </w:r>
      <w:r w:rsidRPr="00F65168">
        <w:rPr>
          <w:rFonts w:ascii="GHEA Mariam" w:eastAsia="Times New Roman" w:hAnsi="GHEA Mariam" w:cs="Arial"/>
          <w:i/>
          <w:iCs/>
          <w:color w:val="000000" w:themeColor="text1"/>
          <w:position w:val="0"/>
          <w:sz w:val="24"/>
          <w:szCs w:val="24"/>
          <w:lang w:val="hy-AM" w:eastAsia="en-US"/>
        </w:rPr>
        <w:t xml:space="preserve"> </w:t>
      </w:r>
      <w:r w:rsidRPr="00F65168">
        <w:rPr>
          <w:rFonts w:ascii="GHEA Mariam" w:eastAsia="Times New Roman" w:hAnsi="GHEA Mariam" w:cs="Sylfaen"/>
          <w:i/>
          <w:iCs/>
          <w:color w:val="000000" w:themeColor="text1"/>
          <w:position w:val="0"/>
          <w:sz w:val="24"/>
          <w:szCs w:val="24"/>
          <w:lang w:val="hy-AM" w:eastAsia="en-US"/>
        </w:rPr>
        <w:t>հանգամանքները</w:t>
      </w:r>
      <w:r w:rsidR="00606479">
        <w:rPr>
          <w:rFonts w:ascii="GHEA Mariam" w:eastAsia="Times New Roman" w:hAnsi="GHEA Mariam" w:cs="Arial"/>
          <w:i/>
          <w:iCs/>
          <w:color w:val="000000" w:themeColor="text1"/>
          <w:position w:val="0"/>
          <w:sz w:val="24"/>
          <w:szCs w:val="24"/>
          <w:lang w:val="hy-AM" w:eastAsia="en-US"/>
        </w:rPr>
        <w:t xml:space="preserve"> </w:t>
      </w:r>
      <w:r w:rsidR="00606479" w:rsidRPr="00F65168">
        <w:rPr>
          <w:rFonts w:ascii="GHEA Mariam" w:eastAsia="Times New Roman" w:hAnsi="GHEA Mariam" w:cs="Arial"/>
          <w:i/>
          <w:iCs/>
          <w:color w:val="000000" w:themeColor="text1"/>
          <w:position w:val="0"/>
          <w:sz w:val="24"/>
          <w:szCs w:val="24"/>
          <w:lang w:val="hy-AM" w:eastAsia="en-US"/>
        </w:rPr>
        <w:t>(…)</w:t>
      </w:r>
      <w:r w:rsidRPr="00A41A12">
        <w:rPr>
          <w:rFonts w:ascii="GHEA Mariam" w:eastAsia="GHEA Mariam" w:hAnsi="GHEA Mariam" w:cs="GHEA Mariam"/>
          <w:i/>
          <w:iCs/>
          <w:sz w:val="24"/>
          <w:szCs w:val="24"/>
          <w:lang w:val="hy-AM"/>
        </w:rPr>
        <w:t>»</w:t>
      </w:r>
      <w:r w:rsidR="00606479" w:rsidRPr="00F65168">
        <w:rPr>
          <w:rFonts w:ascii="GHEA Mariam" w:eastAsia="GHEA Mariam" w:hAnsi="GHEA Mariam" w:cs="GHEA Mariam"/>
          <w:i/>
          <w:iCs/>
          <w:sz w:val="24"/>
          <w:szCs w:val="24"/>
          <w:lang w:val="hy-AM"/>
        </w:rPr>
        <w:t>:</w:t>
      </w:r>
      <w:r w:rsidR="002B217B" w:rsidRPr="00F65168">
        <w:rPr>
          <w:rFonts w:ascii="GHEA Mariam" w:eastAsia="GHEA Mariam" w:hAnsi="GHEA Mariam" w:cs="GHEA Mariam"/>
          <w:i/>
          <w:iCs/>
          <w:sz w:val="24"/>
          <w:szCs w:val="24"/>
          <w:lang w:val="hy-AM"/>
        </w:rPr>
        <w:t xml:space="preserve"> </w:t>
      </w:r>
    </w:p>
    <w:p w14:paraId="4831F26B" w14:textId="3B003B0D" w:rsidR="005C53FB" w:rsidRPr="00434EE7" w:rsidRDefault="005C53FB" w:rsidP="00400FC8">
      <w:pPr>
        <w:shd w:val="clear" w:color="auto" w:fill="FFFFFF"/>
        <w:spacing w:line="360" w:lineRule="auto"/>
        <w:ind w:leftChars="0" w:firstLineChars="0" w:firstLine="375"/>
        <w:jc w:val="both"/>
        <w:rPr>
          <w:rFonts w:ascii="GHEA Mariam" w:eastAsia="Times New Roman" w:hAnsi="GHEA Mariam" w:cs="Arial"/>
          <w:i/>
          <w:iCs/>
          <w:color w:val="000000" w:themeColor="text1"/>
          <w:position w:val="0"/>
          <w:sz w:val="24"/>
          <w:szCs w:val="24"/>
          <w:lang w:val="hy-AM" w:eastAsia="en-US"/>
        </w:rPr>
      </w:pPr>
      <w:r w:rsidRPr="006B00C7">
        <w:rPr>
          <w:rFonts w:ascii="GHEA Mariam" w:eastAsia="GHEA Mariam" w:hAnsi="GHEA Mariam" w:cs="GHEA Mariam"/>
          <w:color w:val="000000" w:themeColor="text1"/>
          <w:sz w:val="24"/>
          <w:szCs w:val="24"/>
          <w:lang w:val="hy-AM"/>
        </w:rPr>
        <w:t xml:space="preserve">ՀՀ </w:t>
      </w:r>
      <w:r w:rsidR="0051370B">
        <w:rPr>
          <w:rFonts w:ascii="GHEA Mariam" w:eastAsia="GHEA Mariam" w:hAnsi="GHEA Mariam" w:cs="GHEA Mariam"/>
          <w:color w:val="000000" w:themeColor="text1"/>
          <w:sz w:val="24"/>
          <w:szCs w:val="24"/>
          <w:lang w:val="hy-AM"/>
        </w:rPr>
        <w:t xml:space="preserve">  </w:t>
      </w:r>
      <w:r w:rsidRPr="006B00C7">
        <w:rPr>
          <w:rFonts w:ascii="GHEA Mariam" w:eastAsia="GHEA Mariam" w:hAnsi="GHEA Mariam" w:cs="GHEA Mariam"/>
          <w:color w:val="000000" w:themeColor="text1"/>
          <w:sz w:val="24"/>
          <w:szCs w:val="24"/>
          <w:lang w:val="hy-AM"/>
        </w:rPr>
        <w:t xml:space="preserve">քրեական </w:t>
      </w:r>
      <w:r w:rsidR="0051370B">
        <w:rPr>
          <w:rFonts w:ascii="GHEA Mariam" w:eastAsia="GHEA Mariam" w:hAnsi="GHEA Mariam" w:cs="GHEA Mariam"/>
          <w:color w:val="000000" w:themeColor="text1"/>
          <w:sz w:val="24"/>
          <w:szCs w:val="24"/>
          <w:lang w:val="hy-AM"/>
        </w:rPr>
        <w:t xml:space="preserve">  </w:t>
      </w:r>
      <w:r w:rsidRPr="006B00C7">
        <w:rPr>
          <w:rFonts w:ascii="GHEA Mariam" w:eastAsia="GHEA Mariam" w:hAnsi="GHEA Mariam" w:cs="GHEA Mariam"/>
          <w:color w:val="000000" w:themeColor="text1"/>
          <w:sz w:val="24"/>
          <w:szCs w:val="24"/>
          <w:lang w:val="hy-AM"/>
        </w:rPr>
        <w:t>դատավարության</w:t>
      </w:r>
      <w:r w:rsidR="0051370B">
        <w:rPr>
          <w:rFonts w:ascii="GHEA Mariam" w:eastAsia="GHEA Mariam" w:hAnsi="GHEA Mariam" w:cs="GHEA Mariam"/>
          <w:color w:val="000000" w:themeColor="text1"/>
          <w:sz w:val="24"/>
          <w:szCs w:val="24"/>
          <w:lang w:val="hy-AM"/>
        </w:rPr>
        <w:t xml:space="preserve"> </w:t>
      </w:r>
      <w:r w:rsidRPr="006B00C7">
        <w:rPr>
          <w:rFonts w:ascii="GHEA Mariam" w:eastAsia="GHEA Mariam" w:hAnsi="GHEA Mariam" w:cs="GHEA Mariam"/>
          <w:color w:val="000000" w:themeColor="text1"/>
          <w:sz w:val="24"/>
          <w:szCs w:val="24"/>
          <w:lang w:val="hy-AM"/>
        </w:rPr>
        <w:t xml:space="preserve"> </w:t>
      </w:r>
      <w:r w:rsidR="0051370B">
        <w:rPr>
          <w:rFonts w:ascii="GHEA Mariam" w:eastAsia="GHEA Mariam" w:hAnsi="GHEA Mariam" w:cs="GHEA Mariam"/>
          <w:color w:val="000000" w:themeColor="text1"/>
          <w:sz w:val="24"/>
          <w:szCs w:val="24"/>
          <w:lang w:val="hy-AM"/>
        </w:rPr>
        <w:t xml:space="preserve"> </w:t>
      </w:r>
      <w:r w:rsidRPr="006B00C7">
        <w:rPr>
          <w:rFonts w:ascii="GHEA Mariam" w:eastAsia="GHEA Mariam" w:hAnsi="GHEA Mariam" w:cs="GHEA Mariam"/>
          <w:color w:val="000000" w:themeColor="text1"/>
          <w:sz w:val="24"/>
          <w:szCs w:val="24"/>
          <w:lang w:val="hy-AM"/>
        </w:rPr>
        <w:t>օրենսգրքի</w:t>
      </w:r>
      <w:r w:rsidR="0051370B">
        <w:rPr>
          <w:rFonts w:ascii="GHEA Mariam" w:eastAsia="GHEA Mariam" w:hAnsi="GHEA Mariam" w:cs="GHEA Mariam"/>
          <w:color w:val="000000" w:themeColor="text1"/>
          <w:sz w:val="24"/>
          <w:szCs w:val="24"/>
          <w:lang w:val="hy-AM"/>
        </w:rPr>
        <w:t xml:space="preserve">  </w:t>
      </w:r>
      <w:r w:rsidRPr="006B00C7">
        <w:rPr>
          <w:rFonts w:ascii="GHEA Mariam" w:eastAsia="GHEA Mariam" w:hAnsi="GHEA Mariam" w:cs="GHEA Mariam"/>
          <w:color w:val="000000" w:themeColor="text1"/>
          <w:sz w:val="24"/>
          <w:szCs w:val="24"/>
          <w:lang w:val="hy-AM"/>
        </w:rPr>
        <w:t xml:space="preserve"> </w:t>
      </w:r>
      <w:r w:rsidR="00887936" w:rsidRPr="006B00C7">
        <w:rPr>
          <w:rFonts w:ascii="GHEA Mariam" w:eastAsia="GHEA Mariam" w:hAnsi="GHEA Mariam" w:cs="GHEA Mariam"/>
          <w:color w:val="000000" w:themeColor="text1"/>
          <w:sz w:val="24"/>
          <w:szCs w:val="24"/>
          <w:lang w:val="hy-AM"/>
        </w:rPr>
        <w:t xml:space="preserve">118-րդ </w:t>
      </w:r>
      <w:r w:rsidR="0051370B">
        <w:rPr>
          <w:rFonts w:ascii="GHEA Mariam" w:eastAsia="GHEA Mariam" w:hAnsi="GHEA Mariam" w:cs="GHEA Mariam"/>
          <w:color w:val="000000" w:themeColor="text1"/>
          <w:sz w:val="24"/>
          <w:szCs w:val="24"/>
          <w:lang w:val="hy-AM"/>
        </w:rPr>
        <w:t xml:space="preserve">  </w:t>
      </w:r>
      <w:r w:rsidR="00887936" w:rsidRPr="006B00C7">
        <w:rPr>
          <w:rFonts w:ascii="GHEA Mariam" w:eastAsia="GHEA Mariam" w:hAnsi="GHEA Mariam" w:cs="GHEA Mariam"/>
          <w:color w:val="000000" w:themeColor="text1"/>
          <w:sz w:val="24"/>
          <w:szCs w:val="24"/>
          <w:lang w:val="hy-AM"/>
        </w:rPr>
        <w:t>հոդվածի</w:t>
      </w:r>
      <w:r w:rsidR="0051370B">
        <w:rPr>
          <w:rFonts w:ascii="GHEA Mariam" w:eastAsia="GHEA Mariam" w:hAnsi="GHEA Mariam" w:cs="GHEA Mariam"/>
          <w:color w:val="000000" w:themeColor="text1"/>
          <w:sz w:val="24"/>
          <w:szCs w:val="24"/>
          <w:lang w:val="hy-AM"/>
        </w:rPr>
        <w:t xml:space="preserve">  </w:t>
      </w:r>
      <w:r w:rsidR="00887936" w:rsidRPr="006B00C7">
        <w:rPr>
          <w:rFonts w:ascii="GHEA Mariam" w:eastAsia="GHEA Mariam" w:hAnsi="GHEA Mariam" w:cs="GHEA Mariam"/>
          <w:color w:val="000000" w:themeColor="text1"/>
          <w:sz w:val="24"/>
          <w:szCs w:val="24"/>
          <w:lang w:val="hy-AM"/>
        </w:rPr>
        <w:t xml:space="preserve"> համաձայն՝</w:t>
      </w:r>
      <w:r w:rsidR="007C72A1">
        <w:rPr>
          <w:rFonts w:ascii="GHEA Mariam" w:eastAsia="GHEA Mariam" w:hAnsi="GHEA Mariam" w:cs="GHEA Mariam"/>
          <w:color w:val="000000" w:themeColor="text1"/>
          <w:sz w:val="24"/>
          <w:szCs w:val="24"/>
          <w:lang w:val="hy-AM"/>
        </w:rPr>
        <w:t xml:space="preserve"> </w:t>
      </w:r>
      <w:r w:rsidR="00887936" w:rsidRPr="006B00C7">
        <w:rPr>
          <w:rFonts w:ascii="GHEA Mariam" w:eastAsia="GHEA Mariam" w:hAnsi="GHEA Mariam" w:cs="GHEA Mariam"/>
          <w:i/>
          <w:iCs/>
          <w:color w:val="000000" w:themeColor="text1"/>
          <w:sz w:val="24"/>
          <w:szCs w:val="24"/>
          <w:lang w:val="hy-AM"/>
        </w:rPr>
        <w:t>«</w:t>
      </w:r>
      <w:r w:rsidRPr="006B00C7">
        <w:rPr>
          <w:rFonts w:ascii="GHEA Mariam" w:eastAsia="GHEA Mariam" w:hAnsi="GHEA Mariam" w:cs="GHEA Mariam"/>
          <w:i/>
          <w:iCs/>
          <w:color w:val="000000" w:themeColor="text1"/>
          <w:sz w:val="24"/>
          <w:szCs w:val="24"/>
          <w:lang w:val="hy-AM"/>
        </w:rPr>
        <w:t xml:space="preserve">2. </w:t>
      </w:r>
      <w:r w:rsidR="00887936" w:rsidRPr="006B00C7">
        <w:rPr>
          <w:rFonts w:ascii="GHEA Mariam" w:eastAsia="GHEA Mariam" w:hAnsi="GHEA Mariam" w:cs="GHEA Mariam"/>
          <w:i/>
          <w:iCs/>
          <w:color w:val="000000" w:themeColor="text1"/>
          <w:sz w:val="24"/>
          <w:szCs w:val="24"/>
          <w:lang w:val="hy-AM"/>
        </w:rPr>
        <w:t>Կալանքը կարող է կիրառվել միայն այն դեպքում, երբ այլընտրանքային խափանման միջոցների կիրառումն անբավարար է սույն օրենսգրքի 116-րդ հոդվածի 2-րդ մասի պահանջների կատարումն ապահովելու համար</w:t>
      </w:r>
      <w:r w:rsidR="005869AC" w:rsidRPr="00434EE7">
        <w:rPr>
          <w:rFonts w:ascii="GHEA Mariam" w:eastAsia="GHEA Mariam" w:hAnsi="GHEA Mariam" w:cs="GHEA Mariam"/>
          <w:i/>
          <w:iCs/>
          <w:color w:val="000000" w:themeColor="text1"/>
          <w:sz w:val="24"/>
          <w:szCs w:val="24"/>
          <w:lang w:val="hy-AM"/>
        </w:rPr>
        <w:t>:</w:t>
      </w:r>
    </w:p>
    <w:p w14:paraId="5A21BEA7" w14:textId="77777777" w:rsidR="005C53FB" w:rsidRPr="006B00C7" w:rsidRDefault="005C53FB" w:rsidP="005C53FB">
      <w:pPr>
        <w:tabs>
          <w:tab w:val="left" w:pos="567"/>
        </w:tabs>
        <w:spacing w:line="360" w:lineRule="auto"/>
        <w:ind w:leftChars="0" w:left="-2" w:firstLineChars="0" w:firstLine="567"/>
        <w:contextualSpacing/>
        <w:jc w:val="both"/>
        <w:rPr>
          <w:rFonts w:ascii="GHEA Mariam" w:eastAsia="GHEA Mariam" w:hAnsi="GHEA Mariam" w:cs="GHEA Mariam"/>
          <w:i/>
          <w:iCs/>
          <w:color w:val="000000" w:themeColor="text1"/>
          <w:sz w:val="24"/>
          <w:szCs w:val="24"/>
          <w:lang w:val="hy-AM"/>
        </w:rPr>
      </w:pPr>
      <w:r w:rsidRPr="006B00C7">
        <w:rPr>
          <w:rFonts w:ascii="GHEA Mariam" w:eastAsia="GHEA Mariam" w:hAnsi="GHEA Mariam" w:cs="GHEA Mariam"/>
          <w:i/>
          <w:iCs/>
          <w:color w:val="000000" w:themeColor="text1"/>
          <w:sz w:val="24"/>
          <w:szCs w:val="24"/>
          <w:lang w:val="hy-AM"/>
        </w:rPr>
        <w:t>(…)</w:t>
      </w:r>
    </w:p>
    <w:p w14:paraId="70711DBD" w14:textId="16C41E81" w:rsidR="00887936" w:rsidRPr="006B00C7" w:rsidRDefault="005C53FB" w:rsidP="005C53FB">
      <w:pPr>
        <w:tabs>
          <w:tab w:val="left" w:pos="567"/>
        </w:tabs>
        <w:spacing w:line="360" w:lineRule="auto"/>
        <w:ind w:leftChars="0" w:left="-2" w:firstLineChars="0" w:firstLine="567"/>
        <w:contextualSpacing/>
        <w:jc w:val="both"/>
        <w:rPr>
          <w:rFonts w:ascii="GHEA Mariam" w:eastAsia="GHEA Mariam" w:hAnsi="GHEA Mariam" w:cs="GHEA Mariam"/>
          <w:i/>
          <w:iCs/>
          <w:color w:val="000000" w:themeColor="text1"/>
          <w:sz w:val="24"/>
          <w:szCs w:val="24"/>
          <w:lang w:val="hy-AM"/>
        </w:rPr>
      </w:pPr>
      <w:r w:rsidRPr="00434EE7">
        <w:rPr>
          <w:rFonts w:ascii="GHEA Mariam" w:hAnsi="GHEA Mariam" w:cs="Arial"/>
          <w:i/>
          <w:iCs/>
          <w:color w:val="000000" w:themeColor="text1"/>
          <w:sz w:val="24"/>
          <w:szCs w:val="24"/>
          <w:shd w:val="clear" w:color="auto" w:fill="FFFFFF"/>
          <w:lang w:val="hy-AM"/>
        </w:rPr>
        <w:t xml:space="preserve">4. </w:t>
      </w:r>
      <w:r w:rsidRPr="00434EE7">
        <w:rPr>
          <w:rFonts w:ascii="GHEA Mariam" w:hAnsi="GHEA Mariam" w:cs="Sylfaen"/>
          <w:i/>
          <w:iCs/>
          <w:color w:val="000000" w:themeColor="text1"/>
          <w:sz w:val="24"/>
          <w:szCs w:val="24"/>
          <w:shd w:val="clear" w:color="auto" w:fill="FFFFFF"/>
          <w:lang w:val="hy-AM"/>
        </w:rPr>
        <w:t>Կալանքը</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կարող</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է</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կիրառվել</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միայն</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այն</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դեպքում</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երբ</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փաստական</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հանգամանքների</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բավարար</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ամբողջությամբ</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քննիչի</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կամ</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դատախազի</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կողմից</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հիմնավորվել</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և</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դատարանի</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կողմից</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պատճառաբանված</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հաստատվել</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են</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սույն</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օրենսգրքի</w:t>
      </w:r>
      <w:r w:rsidRPr="00434EE7">
        <w:rPr>
          <w:rFonts w:ascii="GHEA Mariam" w:hAnsi="GHEA Mariam" w:cs="Arial"/>
          <w:i/>
          <w:iCs/>
          <w:color w:val="000000" w:themeColor="text1"/>
          <w:sz w:val="24"/>
          <w:szCs w:val="24"/>
          <w:shd w:val="clear" w:color="auto" w:fill="FFFFFF"/>
          <w:lang w:val="hy-AM"/>
        </w:rPr>
        <w:t xml:space="preserve"> 116-</w:t>
      </w:r>
      <w:r w:rsidRPr="00434EE7">
        <w:rPr>
          <w:rFonts w:ascii="GHEA Mariam" w:hAnsi="GHEA Mariam" w:cs="Sylfaen"/>
          <w:i/>
          <w:iCs/>
          <w:color w:val="000000" w:themeColor="text1"/>
          <w:sz w:val="24"/>
          <w:szCs w:val="24"/>
          <w:shd w:val="clear" w:color="auto" w:fill="FFFFFF"/>
          <w:lang w:val="hy-AM"/>
        </w:rPr>
        <w:t>րդ</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հոդվածով</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նախատեսված</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իրավաչափության</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համապատասխան</w:t>
      </w:r>
      <w:r w:rsidRPr="00434EE7">
        <w:rPr>
          <w:rFonts w:ascii="GHEA Mariam" w:hAnsi="GHEA Mariam" w:cs="Arial"/>
          <w:i/>
          <w:iCs/>
          <w:color w:val="000000" w:themeColor="text1"/>
          <w:sz w:val="24"/>
          <w:szCs w:val="24"/>
          <w:shd w:val="clear" w:color="auto" w:fill="FFFFFF"/>
          <w:lang w:val="hy-AM"/>
        </w:rPr>
        <w:t xml:space="preserve"> </w:t>
      </w:r>
      <w:r w:rsidRPr="00434EE7">
        <w:rPr>
          <w:rFonts w:ascii="GHEA Mariam" w:hAnsi="GHEA Mariam" w:cs="Sylfaen"/>
          <w:i/>
          <w:iCs/>
          <w:color w:val="000000" w:themeColor="text1"/>
          <w:sz w:val="24"/>
          <w:szCs w:val="24"/>
          <w:shd w:val="clear" w:color="auto" w:fill="FFFFFF"/>
          <w:lang w:val="hy-AM"/>
        </w:rPr>
        <w:t>պայմանները</w:t>
      </w:r>
      <w:r w:rsidRPr="006B00C7">
        <w:rPr>
          <w:rFonts w:ascii="GHEA Mariam" w:hAnsi="GHEA Mariam" w:cs="Arial"/>
          <w:i/>
          <w:iCs/>
          <w:color w:val="000000" w:themeColor="text1"/>
          <w:sz w:val="24"/>
          <w:szCs w:val="24"/>
          <w:shd w:val="clear" w:color="auto" w:fill="FFFFFF"/>
          <w:lang w:val="hy-AM"/>
        </w:rPr>
        <w:t xml:space="preserve"> </w:t>
      </w:r>
      <w:r w:rsidRPr="006B00C7">
        <w:rPr>
          <w:rFonts w:ascii="GHEA Mariam" w:eastAsia="GHEA Mariam" w:hAnsi="GHEA Mariam" w:cs="GHEA Mariam"/>
          <w:i/>
          <w:iCs/>
          <w:color w:val="000000" w:themeColor="text1"/>
          <w:sz w:val="24"/>
          <w:szCs w:val="24"/>
          <w:lang w:val="hy-AM"/>
        </w:rPr>
        <w:t>(…)</w:t>
      </w:r>
      <w:r w:rsidR="00887936" w:rsidRPr="006B00C7">
        <w:rPr>
          <w:rFonts w:ascii="GHEA Mariam" w:eastAsia="GHEA Mariam" w:hAnsi="GHEA Mariam" w:cs="GHEA Mariam"/>
          <w:i/>
          <w:iCs/>
          <w:color w:val="000000" w:themeColor="text1"/>
          <w:sz w:val="24"/>
          <w:szCs w:val="24"/>
          <w:lang w:val="hy-AM"/>
        </w:rPr>
        <w:t>»։</w:t>
      </w:r>
    </w:p>
    <w:p w14:paraId="3E8ED545" w14:textId="7FE7F864" w:rsidR="00887936" w:rsidRPr="00D73677" w:rsidRDefault="00C86412" w:rsidP="00D73677">
      <w:pPr>
        <w:tabs>
          <w:tab w:val="left" w:pos="567"/>
        </w:tabs>
        <w:spacing w:line="360" w:lineRule="auto"/>
        <w:ind w:leftChars="0" w:left="-2" w:firstLineChars="0" w:firstLine="567"/>
        <w:contextualSpacing/>
        <w:jc w:val="both"/>
        <w:rPr>
          <w:rFonts w:ascii="GHEA Mariam" w:hAnsi="GHEA Mariam"/>
          <w:sz w:val="24"/>
          <w:szCs w:val="24"/>
          <w:lang w:val="hy-AM"/>
        </w:rPr>
      </w:pPr>
      <w:r w:rsidRPr="00D73677">
        <w:rPr>
          <w:rFonts w:ascii="GHEA Mariam" w:eastAsia="GHEA Mariam" w:hAnsi="GHEA Mariam" w:cs="GHEA Mariam"/>
          <w:color w:val="000000"/>
          <w:sz w:val="24"/>
          <w:szCs w:val="24"/>
          <w:lang w:val="hy-AM"/>
        </w:rPr>
        <w:t>1</w:t>
      </w:r>
      <w:r w:rsidR="00521D68">
        <w:rPr>
          <w:rFonts w:ascii="GHEA Mariam" w:eastAsia="GHEA Mariam" w:hAnsi="GHEA Mariam" w:cs="GHEA Mariam"/>
          <w:color w:val="000000"/>
          <w:sz w:val="24"/>
          <w:szCs w:val="24"/>
          <w:lang w:val="hy-AM"/>
        </w:rPr>
        <w:t>2</w:t>
      </w:r>
      <w:r w:rsidR="00EF38E9">
        <w:rPr>
          <w:rFonts w:ascii="Cambria Math" w:eastAsia="GHEA Mariam" w:hAnsi="Cambria Math" w:cs="GHEA Mariam"/>
          <w:color w:val="000000"/>
          <w:sz w:val="24"/>
          <w:szCs w:val="24"/>
          <w:lang w:val="hy-AM"/>
        </w:rPr>
        <w:t>.</w:t>
      </w:r>
      <w:r w:rsidR="00887936" w:rsidRPr="00D73677">
        <w:rPr>
          <w:rFonts w:ascii="GHEA Mariam" w:eastAsia="GHEA Mariam" w:hAnsi="GHEA Mariam" w:cs="GHEA Mariam"/>
          <w:color w:val="000000"/>
          <w:sz w:val="24"/>
          <w:szCs w:val="24"/>
          <w:lang w:val="hy-AM"/>
        </w:rPr>
        <w:t xml:space="preserve">1. </w:t>
      </w:r>
      <w:r w:rsidR="00887936" w:rsidRPr="00D73677">
        <w:rPr>
          <w:rFonts w:ascii="GHEA Mariam" w:eastAsia="GHEA Mariam" w:hAnsi="GHEA Mariam" w:cs="GHEA Mariam"/>
          <w:sz w:val="24"/>
          <w:szCs w:val="24"/>
          <w:lang w:val="hy-AM"/>
        </w:rPr>
        <w:t xml:space="preserve">Վկայակոչված իրավադրույթների հաշվառմամբ Վճռաբեկ դատարանը կրկնում է, որ </w:t>
      </w:r>
      <w:r w:rsidR="00887936" w:rsidRPr="00D73677">
        <w:rPr>
          <w:rFonts w:ascii="GHEA Mariam" w:hAnsi="GHEA Mariam"/>
          <w:sz w:val="24"/>
          <w:szCs w:val="24"/>
          <w:shd w:val="clear" w:color="auto" w:fill="FFFFFF"/>
          <w:lang w:val="hy-AM"/>
        </w:rPr>
        <w:t xml:space="preserve">խափանման միջոցները, դասակարգվելով </w:t>
      </w:r>
      <w:r w:rsidR="00887936" w:rsidRPr="00D73677">
        <w:rPr>
          <w:rFonts w:ascii="GHEA Mariam" w:hAnsi="GHEA Mariam"/>
          <w:sz w:val="24"/>
          <w:szCs w:val="24"/>
          <w:lang w:val="hy-AM"/>
        </w:rPr>
        <w:t xml:space="preserve">կալանավորման </w:t>
      </w:r>
      <w:r w:rsidR="00415DF9">
        <w:rPr>
          <w:rFonts w:ascii="GHEA Mariam" w:hAnsi="GHEA Mariam"/>
          <w:sz w:val="24"/>
          <w:szCs w:val="24"/>
          <w:lang w:val="hy-AM"/>
        </w:rPr>
        <w:t>ու</w:t>
      </w:r>
      <w:r w:rsidR="00887936" w:rsidRPr="00D73677">
        <w:rPr>
          <w:rFonts w:ascii="GHEA Mariam" w:hAnsi="GHEA Mariam"/>
          <w:sz w:val="24"/>
          <w:szCs w:val="24"/>
          <w:lang w:val="hy-AM"/>
        </w:rPr>
        <w:t xml:space="preserve"> կալանքին այլընտրանք հանդիսացող խափանման միջոցների, </w:t>
      </w:r>
      <w:r w:rsidR="00887936" w:rsidRPr="00D73677">
        <w:rPr>
          <w:rFonts w:ascii="GHEA Mariam" w:hAnsi="GHEA Mariam"/>
          <w:sz w:val="24"/>
          <w:szCs w:val="24"/>
          <w:shd w:val="clear" w:color="auto" w:fill="FFFFFF"/>
          <w:lang w:val="hy-AM"/>
        </w:rPr>
        <w:t>նպատակ ունեն ապահովելու քրեական վարույթի ընթացքում մեղադրյալի պատշաճ վարքագիծը, և կիրառվում են միայն այն դեպքում, երբ բավարար հիմքեր կան ենթադրելու, որ անձը կարող է կատարել ՀՀ քրեական դատավարության օրենսգրքի 116-րդ հոդվածի 2-րդ մասով նախատեսված գործողությունները կամ դրանցից որևէ մեկը: Ընդ որում՝</w:t>
      </w:r>
      <w:r w:rsidR="00887936" w:rsidRPr="00D73677">
        <w:rPr>
          <w:rFonts w:ascii="GHEA Mariam" w:hAnsi="GHEA Mariam"/>
          <w:sz w:val="24"/>
          <w:szCs w:val="24"/>
          <w:lang w:val="hy-AM"/>
        </w:rPr>
        <w:t xml:space="preserve"> </w:t>
      </w:r>
      <w:r w:rsidR="00887936" w:rsidRPr="00D73677">
        <w:rPr>
          <w:rFonts w:ascii="GHEA Mariam" w:hAnsi="GHEA Mariam"/>
          <w:sz w:val="24"/>
          <w:szCs w:val="24"/>
          <w:shd w:val="clear" w:color="auto" w:fill="FFFFFF"/>
          <w:lang w:val="hy-AM"/>
        </w:rPr>
        <w:t xml:space="preserve">վերոնշյալ նպատակի իրականացման համար անհրաժեշտ </w:t>
      </w:r>
      <w:r w:rsidR="00415DF9">
        <w:rPr>
          <w:rFonts w:ascii="GHEA Mariam" w:hAnsi="GHEA Mariam"/>
          <w:sz w:val="24"/>
          <w:szCs w:val="24"/>
          <w:shd w:val="clear" w:color="auto" w:fill="FFFFFF"/>
          <w:lang w:val="hy-AM"/>
        </w:rPr>
        <w:t>ու</w:t>
      </w:r>
      <w:r w:rsidR="00887936" w:rsidRPr="00D73677">
        <w:rPr>
          <w:rFonts w:ascii="GHEA Mariam" w:hAnsi="GHEA Mariam"/>
          <w:sz w:val="24"/>
          <w:szCs w:val="24"/>
          <w:shd w:val="clear" w:color="auto" w:fill="FFFFFF"/>
          <w:lang w:val="hy-AM"/>
        </w:rPr>
        <w:t xml:space="preserve"> պիտանի խափանման միջոցի կոնկրետ տեսակի ընտրության հարցն օրենսդիրը վերապահել է վարույթն </w:t>
      </w:r>
      <w:r w:rsidR="00887936" w:rsidRPr="00D73677">
        <w:rPr>
          <w:rFonts w:ascii="GHEA Mariam" w:hAnsi="GHEA Mariam"/>
          <w:sz w:val="24"/>
          <w:szCs w:val="24"/>
          <w:shd w:val="clear" w:color="auto" w:fill="FFFFFF"/>
          <w:lang w:val="hy-AM"/>
        </w:rPr>
        <w:lastRenderedPageBreak/>
        <w:t xml:space="preserve">իրականացնող մարմնի հայեցողությանը՝ միաժամանակ երաշխավորելով </w:t>
      </w:r>
      <w:r w:rsidR="00887936" w:rsidRPr="00D73677">
        <w:rPr>
          <w:rFonts w:ascii="GHEA Mariam" w:hAnsi="GHEA Mariam"/>
          <w:sz w:val="24"/>
          <w:szCs w:val="24"/>
          <w:lang w:val="hy-AM"/>
        </w:rPr>
        <w:t xml:space="preserve">մեղադրյալի պատշաճ վարքագիծը նրա իրավունքների հնարավոր նվազ սահմանափակմամբ ապահովելու հնարավորությունը։ </w:t>
      </w:r>
      <w:r w:rsidR="00887936" w:rsidRPr="00D73677">
        <w:rPr>
          <w:rFonts w:ascii="GHEA Mariam" w:hAnsi="GHEA Mariam"/>
          <w:sz w:val="24"/>
          <w:szCs w:val="24"/>
          <w:shd w:val="clear" w:color="auto" w:fill="FFFFFF"/>
          <w:lang w:val="hy-AM"/>
        </w:rPr>
        <w:t xml:space="preserve">Մասնավորապես, օրենսդիրն ամրագրել է, որ </w:t>
      </w:r>
      <w:r w:rsidR="00887936" w:rsidRPr="00D73677">
        <w:rPr>
          <w:rFonts w:ascii="GHEA Mariam" w:hAnsi="GHEA Mariam"/>
          <w:sz w:val="24"/>
          <w:szCs w:val="24"/>
          <w:lang w:val="hy-AM"/>
        </w:rPr>
        <w:t>անձի նկատմամբ խափանման միջոց ընտրելիս</w:t>
      </w:r>
      <w:r w:rsidR="002D6C1D">
        <w:rPr>
          <w:rFonts w:ascii="GHEA Mariam" w:hAnsi="GHEA Mariam"/>
          <w:sz w:val="24"/>
          <w:szCs w:val="24"/>
          <w:lang w:val="hy-AM"/>
        </w:rPr>
        <w:t>,</w:t>
      </w:r>
      <w:r w:rsidR="00887936" w:rsidRPr="00D73677">
        <w:rPr>
          <w:rFonts w:ascii="GHEA Mariam" w:hAnsi="GHEA Mariam"/>
          <w:sz w:val="24"/>
          <w:szCs w:val="24"/>
          <w:lang w:val="hy-AM"/>
        </w:rPr>
        <w:t xml:space="preserve"> վարույթն իրականացնող մարմինը պետք է առաջնորդվի նվազագույնի սկզբունքով, այն է՝ չընտրի ավելի խիստ խափանման միջոց, քան այն, որով քրեական վարույթի ընթացքում հնարավոր կլինի ապահովել մեղադրյալի օրինական վարքագիծը։</w:t>
      </w:r>
    </w:p>
    <w:p w14:paraId="08988A6B" w14:textId="4DEC627F" w:rsidR="00887936" w:rsidRPr="00D73677" w:rsidRDefault="00887936" w:rsidP="00D73677">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D73677">
        <w:rPr>
          <w:rFonts w:ascii="GHEA Mariam" w:hAnsi="GHEA Mariam"/>
          <w:sz w:val="24"/>
          <w:szCs w:val="24"/>
          <w:lang w:val="hy-AM"/>
        </w:rPr>
        <w:t xml:space="preserve">Վերոգրյալի հետ մեկտեղ, հարկ է նշել, որ </w:t>
      </w:r>
      <w:r w:rsidRPr="00D73677">
        <w:rPr>
          <w:rFonts w:ascii="GHEA Mariam" w:eastAsia="GHEA Mariam" w:hAnsi="GHEA Mariam" w:cs="GHEA Mariam"/>
          <w:sz w:val="24"/>
          <w:szCs w:val="24"/>
          <w:lang w:val="hy-AM"/>
        </w:rPr>
        <w:t>ՀՀ քրեական դատավարության օրենսգրքով սահմանված խափանման միջոցների աստիճանակարգությ</w:t>
      </w:r>
      <w:r w:rsidR="006522E8">
        <w:rPr>
          <w:rFonts w:ascii="GHEA Mariam" w:eastAsia="GHEA Mariam" w:hAnsi="GHEA Mariam" w:cs="GHEA Mariam"/>
          <w:sz w:val="24"/>
          <w:szCs w:val="24"/>
          <w:lang w:val="hy-AM"/>
        </w:rPr>
        <w:t>ան մեջ</w:t>
      </w:r>
      <w:r w:rsidRPr="00D73677">
        <w:rPr>
          <w:rFonts w:ascii="GHEA Mariam" w:eastAsia="GHEA Mariam" w:hAnsi="GHEA Mariam" w:cs="GHEA Mariam"/>
          <w:sz w:val="24"/>
          <w:szCs w:val="24"/>
          <w:lang w:val="hy-AM"/>
        </w:rPr>
        <w:t>,</w:t>
      </w:r>
      <w:r w:rsidRPr="00D73677" w:rsidDel="002B7FD6">
        <w:rPr>
          <w:rFonts w:ascii="GHEA Mariam" w:eastAsia="GHEA Mariam" w:hAnsi="GHEA Mariam" w:cs="GHEA Mariam"/>
          <w:sz w:val="24"/>
          <w:szCs w:val="24"/>
          <w:lang w:val="hy-AM"/>
        </w:rPr>
        <w:t xml:space="preserve"> </w:t>
      </w:r>
      <w:r w:rsidRPr="00D73677">
        <w:rPr>
          <w:rFonts w:ascii="GHEA Mariam" w:eastAsia="GHEA Mariam" w:hAnsi="GHEA Mariam" w:cs="GHEA Mariam"/>
          <w:sz w:val="24"/>
          <w:szCs w:val="24"/>
          <w:lang w:val="hy-AM"/>
        </w:rPr>
        <w:t>ելնելով ներգործության բնույթից, աստիճանից և վրա հասնող հետևանքներից՝ կալանքը համարվում է ամենախիստը,</w:t>
      </w:r>
      <w:r w:rsidRPr="00D73677">
        <w:rPr>
          <w:rFonts w:ascii="GHEA Mariam" w:hAnsi="GHEA Mariam"/>
          <w:color w:val="0D0D0D"/>
          <w:sz w:val="24"/>
          <w:szCs w:val="24"/>
          <w:u w:color="0D0D0D"/>
          <w:lang w:val="hy-AM"/>
        </w:rPr>
        <w:t xml:space="preserve"> քանի որ առավելագույն չափով է սահմանափակում մարդու սահմանադրական իրավունքներն ու ազատությունները,</w:t>
      </w:r>
      <w:r w:rsidRPr="00D73677">
        <w:rPr>
          <w:rFonts w:ascii="GHEA Mariam" w:eastAsia="GHEA Mariam" w:hAnsi="GHEA Mariam" w:cs="GHEA Mariam"/>
          <w:sz w:val="24"/>
          <w:szCs w:val="24"/>
          <w:lang w:val="hy-AM"/>
        </w:rPr>
        <w:t xml:space="preserve"> և որպես անձի ոչ պատշաճ վարքագծի կանխման վերջին հնարավոր միջոց </w:t>
      </w:r>
      <w:r w:rsidRPr="00D73677">
        <w:rPr>
          <w:rFonts w:ascii="GHEA Mariam" w:eastAsia="GHEA Mariam" w:hAnsi="GHEA Mariam" w:cs="GHEA Mariam"/>
          <w:i/>
          <w:iCs/>
          <w:sz w:val="24"/>
          <w:szCs w:val="24"/>
          <w:lang w:val="hy-AM"/>
        </w:rPr>
        <w:t>(ultima ratio)</w:t>
      </w:r>
      <w:r w:rsidRPr="00D73677">
        <w:rPr>
          <w:rFonts w:ascii="GHEA Mariam" w:eastAsia="GHEA Mariam" w:hAnsi="GHEA Mariam" w:cs="GHEA Mariam"/>
          <w:sz w:val="24"/>
          <w:szCs w:val="24"/>
          <w:lang w:val="hy-AM"/>
        </w:rPr>
        <w:t xml:space="preserve"> պետք է կիրառվի այն բացառիկ դեպքերում, երբ կհիմնավորվի մեղադրյալի օրինական վարքագիծն այլընտրանքային խափանման միջոցներով երաշխավորելու անհնարինությունը։ Այլ խոսքով՝ կալանքը կարող է կիրառվել միայն այն դեպքում, երբ վարույթն իրականացնող մարմինը փաստական հանգամանքների բավարար ամբողջությամբ կհիմնավորի, իսկ դատարանն էլ պատճառաբանված որոշմամբ կհաստատի, որ միայն այդ խափանման միջոցի կիրառմամբ է հնարավոր հասնել խափանման միջոցների կիրառմամբ հետապնդվող նպատակներին՝ այդ համատեքստում հաշվի առնելով</w:t>
      </w:r>
      <w:r w:rsidRPr="00D73677">
        <w:rPr>
          <w:rFonts w:ascii="GHEA Mariam" w:hAnsi="GHEA Mariam"/>
          <w:sz w:val="24"/>
          <w:szCs w:val="24"/>
          <w:lang w:val="hy-AM"/>
        </w:rPr>
        <w:t xml:space="preserve"> </w:t>
      </w:r>
      <w:r w:rsidRPr="00D73677">
        <w:rPr>
          <w:rFonts w:ascii="GHEA Mariam" w:eastAsia="GHEA Mariam" w:hAnsi="GHEA Mariam" w:cs="GHEA Mariam"/>
          <w:sz w:val="24"/>
          <w:szCs w:val="24"/>
          <w:lang w:val="hy-AM"/>
        </w:rPr>
        <w:t xml:space="preserve">մեղադրյալի օրինական վարքագիծն ապահովող </w:t>
      </w:r>
      <w:r w:rsidR="00415DF9">
        <w:rPr>
          <w:rFonts w:ascii="GHEA Mariam" w:eastAsia="GHEA Mariam" w:hAnsi="GHEA Mariam" w:cs="GHEA Mariam"/>
          <w:sz w:val="24"/>
          <w:szCs w:val="24"/>
          <w:lang w:val="hy-AM"/>
        </w:rPr>
        <w:t>ու</w:t>
      </w:r>
      <w:r w:rsidRPr="00D73677">
        <w:rPr>
          <w:rFonts w:ascii="GHEA Mariam" w:eastAsia="GHEA Mariam" w:hAnsi="GHEA Mariam" w:cs="GHEA Mariam"/>
          <w:sz w:val="24"/>
          <w:szCs w:val="24"/>
          <w:lang w:val="hy-AM"/>
        </w:rPr>
        <w:t xml:space="preserve"> դրան խոչընդոտող բոլոր հնարավոր հանգամանքները</w:t>
      </w:r>
      <w:r w:rsidRPr="00D73677">
        <w:rPr>
          <w:rStyle w:val="ac"/>
          <w:rFonts w:ascii="GHEA Mariam" w:eastAsia="GHEA Mariam" w:hAnsi="GHEA Mariam" w:cs="GHEA Mariam"/>
          <w:sz w:val="24"/>
          <w:szCs w:val="24"/>
          <w:lang w:val="hy-AM"/>
        </w:rPr>
        <w:footnoteReference w:id="6"/>
      </w:r>
      <w:r w:rsidRPr="00D73677">
        <w:rPr>
          <w:rFonts w:ascii="GHEA Mariam" w:eastAsia="GHEA Mariam" w:hAnsi="GHEA Mariam" w:cs="GHEA Mariam"/>
          <w:sz w:val="24"/>
          <w:szCs w:val="24"/>
          <w:lang w:val="hy-AM"/>
        </w:rPr>
        <w:t xml:space="preserve">։ </w:t>
      </w:r>
    </w:p>
    <w:p w14:paraId="5F02CFE2" w14:textId="4791F046" w:rsidR="00887936" w:rsidRPr="00E7528D" w:rsidRDefault="00C86412" w:rsidP="00D73677">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D73677">
        <w:rPr>
          <w:rFonts w:ascii="GHEA Mariam" w:eastAsia="GHEA Mariam" w:hAnsi="GHEA Mariam" w:cs="GHEA Mariam"/>
          <w:color w:val="000000"/>
          <w:sz w:val="24"/>
          <w:szCs w:val="24"/>
          <w:lang w:val="hy-AM"/>
        </w:rPr>
        <w:t>1</w:t>
      </w:r>
      <w:r w:rsidR="00B1450E">
        <w:rPr>
          <w:rFonts w:ascii="GHEA Mariam" w:eastAsia="GHEA Mariam" w:hAnsi="GHEA Mariam" w:cs="GHEA Mariam"/>
          <w:color w:val="000000"/>
          <w:sz w:val="24"/>
          <w:szCs w:val="24"/>
          <w:lang w:val="hy-AM"/>
        </w:rPr>
        <w:t>2</w:t>
      </w:r>
      <w:r w:rsidR="00887936" w:rsidRPr="00D73677">
        <w:rPr>
          <w:rFonts w:ascii="GHEA Mariam" w:eastAsia="GHEA Mariam" w:hAnsi="GHEA Mariam" w:cs="GHEA Mariam"/>
          <w:color w:val="000000"/>
          <w:sz w:val="24"/>
          <w:szCs w:val="24"/>
          <w:lang w:val="hy-AM"/>
        </w:rPr>
        <w:t xml:space="preserve">.2. </w:t>
      </w:r>
      <w:r w:rsidR="00887936" w:rsidRPr="00E7528D">
        <w:rPr>
          <w:rFonts w:ascii="GHEA Mariam" w:eastAsia="GHEA Mariam" w:hAnsi="GHEA Mariam" w:cs="GHEA Mariam"/>
          <w:color w:val="000000"/>
          <w:sz w:val="24"/>
          <w:szCs w:val="24"/>
          <w:lang w:val="hy-AM"/>
        </w:rPr>
        <w:t xml:space="preserve">Վճռաբեկ դատարանը հարկ է համարում կրկնել նաև, որ </w:t>
      </w:r>
      <w:r w:rsidR="00887936" w:rsidRPr="00E7528D">
        <w:rPr>
          <w:rFonts w:ascii="GHEA Mariam" w:hAnsi="GHEA Mariam"/>
          <w:sz w:val="24"/>
          <w:szCs w:val="24"/>
          <w:lang w:val="hy-AM"/>
        </w:rPr>
        <w:t>ՀՀ քրեական դատավարության օրենսգրքի 116-րդ հոդվածի 2-րդ մասում թվարկված` մեղադրյալի ոչ պատշաճ վարքագծի դրսևորման</w:t>
      </w:r>
      <w:r w:rsidR="00887936" w:rsidRPr="00E7528D">
        <w:rPr>
          <w:rFonts w:ascii="GHEA Mariam" w:eastAsia="GHEA Mariam" w:hAnsi="GHEA Mariam" w:cs="GHEA Mariam"/>
          <w:color w:val="000000"/>
          <w:sz w:val="24"/>
          <w:szCs w:val="24"/>
          <w:lang w:val="hy-AM"/>
        </w:rPr>
        <w:t xml:space="preserve"> հավանական</w:t>
      </w:r>
      <w:r w:rsidR="00887936" w:rsidRPr="00E7528D">
        <w:rPr>
          <w:rFonts w:ascii="GHEA Mariam" w:hAnsi="GHEA Mariam"/>
          <w:sz w:val="24"/>
          <w:szCs w:val="24"/>
          <w:lang w:val="hy-AM"/>
        </w:rPr>
        <w:t xml:space="preserve"> ձևերի</w:t>
      </w:r>
      <w:r w:rsidR="00887936" w:rsidRPr="00E7528D">
        <w:rPr>
          <w:rFonts w:ascii="GHEA Mariam" w:eastAsia="GHEA Mariam" w:hAnsi="GHEA Mariam" w:cs="GHEA Mariam"/>
          <w:color w:val="000000"/>
          <w:sz w:val="24"/>
          <w:szCs w:val="24"/>
          <w:lang w:val="hy-AM"/>
        </w:rPr>
        <w:t xml:space="preserve"> մասին հետևությունները բոլոր դեպքերում պետք է պայմանավորված լինեն</w:t>
      </w:r>
      <w:r w:rsidR="00887936" w:rsidRPr="00E7528D">
        <w:rPr>
          <w:rFonts w:ascii="GHEA Mariam" w:hAnsi="GHEA Mariam"/>
          <w:sz w:val="24"/>
          <w:szCs w:val="24"/>
          <w:lang w:val="hy-AM"/>
        </w:rPr>
        <w:t xml:space="preserve"> </w:t>
      </w:r>
      <w:r w:rsidR="00887936" w:rsidRPr="00E7528D">
        <w:rPr>
          <w:rFonts w:ascii="GHEA Mariam" w:eastAsia="GHEA Mariam" w:hAnsi="GHEA Mariam" w:cs="GHEA Mariam"/>
          <w:color w:val="000000"/>
          <w:sz w:val="24"/>
          <w:szCs w:val="24"/>
          <w:lang w:val="hy-AM"/>
        </w:rPr>
        <w:t>վարույթն իրականացնող մարմնի կողմից ներկայացվող տեղեկություններով, փաստերով կամ ապացույցներով</w:t>
      </w:r>
      <w:r w:rsidR="00887936" w:rsidRPr="00E7528D">
        <w:rPr>
          <w:rStyle w:val="ac"/>
          <w:rFonts w:ascii="GHEA Mariam" w:eastAsia="GHEA Mariam" w:hAnsi="GHEA Mariam" w:cs="GHEA Mariam"/>
          <w:color w:val="000000"/>
          <w:sz w:val="24"/>
          <w:szCs w:val="24"/>
          <w:lang w:val="hy-AM"/>
        </w:rPr>
        <w:footnoteReference w:id="7"/>
      </w:r>
      <w:r w:rsidR="00887936" w:rsidRPr="00E7528D">
        <w:rPr>
          <w:rFonts w:ascii="GHEA Mariam" w:eastAsia="GHEA Mariam" w:hAnsi="GHEA Mariam" w:cs="GHEA Mariam"/>
          <w:color w:val="000000"/>
          <w:sz w:val="24"/>
          <w:szCs w:val="24"/>
          <w:lang w:val="hy-AM"/>
        </w:rPr>
        <w:t xml:space="preserve">։ Ընդ </w:t>
      </w:r>
      <w:r w:rsidR="00887936" w:rsidRPr="00E7528D">
        <w:rPr>
          <w:rFonts w:ascii="GHEA Mariam" w:eastAsia="GHEA Mariam" w:hAnsi="GHEA Mariam" w:cs="GHEA Mariam"/>
          <w:color w:val="000000"/>
          <w:sz w:val="24"/>
          <w:szCs w:val="24"/>
          <w:lang w:val="hy-AM"/>
        </w:rPr>
        <w:lastRenderedPageBreak/>
        <w:t>որում՝ կալանավորման անհրաժեշտության մասին դատարանի հետևությունները պետք է հիմնված լինեն ոչ թե այդ փաստական տվյալները մեկը մյուսից անջատ, ինքնավար հետազոտման ենթարկելու, այլ դրանք իրենց համակցության մեջ գնահատման ենթարկելու արդյունքում ձևավորվող փաստարկված դատողությունների վրա</w:t>
      </w:r>
      <w:r w:rsidR="00887936" w:rsidRPr="00E7528D">
        <w:rPr>
          <w:rStyle w:val="ac"/>
          <w:rFonts w:ascii="GHEA Mariam" w:eastAsia="GHEA Mariam" w:hAnsi="GHEA Mariam" w:cs="GHEA Mariam"/>
          <w:color w:val="000000"/>
          <w:sz w:val="24"/>
          <w:szCs w:val="24"/>
          <w:lang w:val="hy-AM"/>
        </w:rPr>
        <w:footnoteReference w:id="8"/>
      </w:r>
      <w:r w:rsidR="00887936" w:rsidRPr="00E7528D">
        <w:rPr>
          <w:rFonts w:ascii="GHEA Mariam" w:eastAsia="GHEA Mariam" w:hAnsi="GHEA Mariam" w:cs="GHEA Mariam"/>
          <w:color w:val="000000"/>
          <w:sz w:val="24"/>
          <w:szCs w:val="24"/>
          <w:lang w:val="hy-AM"/>
        </w:rPr>
        <w:t>:</w:t>
      </w:r>
    </w:p>
    <w:p w14:paraId="09EE06F8" w14:textId="7B1F34A5" w:rsidR="00887936" w:rsidRDefault="00C86412" w:rsidP="00D73677">
      <w:pPr>
        <w:tabs>
          <w:tab w:val="left" w:pos="567"/>
        </w:tabs>
        <w:spacing w:line="360" w:lineRule="auto"/>
        <w:ind w:leftChars="0" w:left="-2" w:firstLineChars="0" w:firstLine="567"/>
        <w:jc w:val="both"/>
        <w:rPr>
          <w:rFonts w:ascii="GHEA Mariam" w:hAnsi="GHEA Mariam"/>
          <w:sz w:val="24"/>
          <w:szCs w:val="24"/>
          <w:shd w:val="clear" w:color="auto" w:fill="FFFFFF"/>
          <w:lang w:val="hy-AM"/>
        </w:rPr>
      </w:pPr>
      <w:r w:rsidRPr="00E7528D">
        <w:rPr>
          <w:rFonts w:ascii="GHEA Mariam" w:eastAsia="GHEA Mariam" w:hAnsi="GHEA Mariam" w:cs="GHEA Mariam"/>
          <w:color w:val="000000"/>
          <w:sz w:val="24"/>
          <w:szCs w:val="24"/>
          <w:lang w:val="hy-AM"/>
        </w:rPr>
        <w:t>1</w:t>
      </w:r>
      <w:r w:rsidR="00D33363" w:rsidRPr="00434EE7">
        <w:rPr>
          <w:rFonts w:ascii="GHEA Mariam" w:eastAsia="GHEA Mariam" w:hAnsi="GHEA Mariam" w:cs="GHEA Mariam"/>
          <w:color w:val="000000"/>
          <w:sz w:val="24"/>
          <w:szCs w:val="24"/>
          <w:lang w:val="hy-AM"/>
        </w:rPr>
        <w:t>2</w:t>
      </w:r>
      <w:r w:rsidR="00887936" w:rsidRPr="00E7528D">
        <w:rPr>
          <w:rFonts w:ascii="GHEA Mariam" w:hAnsi="GHEA Mariam"/>
          <w:sz w:val="24"/>
          <w:szCs w:val="24"/>
          <w:shd w:val="clear" w:color="auto" w:fill="FFFFFF"/>
          <w:lang w:val="hy-AM"/>
        </w:rPr>
        <w:t>.3. Միևնույն ժամանակ, Վճռաբեկ դատարանը, անդրադառնալով անձի նկատմամբ խափանման միջոց ընտրելիս նրան վերագրվող արարքի բնույթը և վտանգավորության աստիճանը հաշվի առնելու կարևորությանը, իրավական դիրքորոշում է ձևավորել այն մասին, որ թեև մեղադրյալին վերագրվող արարքի բնույթ</w:t>
      </w:r>
      <w:r w:rsidR="00415DF9" w:rsidRPr="00E7528D">
        <w:rPr>
          <w:rFonts w:ascii="GHEA Mariam" w:hAnsi="GHEA Mariam"/>
          <w:sz w:val="24"/>
          <w:szCs w:val="24"/>
          <w:shd w:val="clear" w:color="auto" w:fill="FFFFFF"/>
          <w:lang w:val="hy-AM"/>
        </w:rPr>
        <w:t>ն</w:t>
      </w:r>
      <w:r w:rsidR="00887936" w:rsidRPr="00E7528D">
        <w:rPr>
          <w:rFonts w:ascii="GHEA Mariam" w:hAnsi="GHEA Mariam"/>
          <w:sz w:val="24"/>
          <w:szCs w:val="24"/>
          <w:shd w:val="clear" w:color="auto" w:fill="FFFFFF"/>
          <w:lang w:val="hy-AM"/>
        </w:rPr>
        <w:t xml:space="preserve"> </w:t>
      </w:r>
      <w:r w:rsidR="00415DF9" w:rsidRPr="00E7528D">
        <w:rPr>
          <w:rFonts w:ascii="GHEA Mariam" w:hAnsi="GHEA Mariam"/>
          <w:sz w:val="24"/>
          <w:szCs w:val="24"/>
          <w:shd w:val="clear" w:color="auto" w:fill="FFFFFF"/>
          <w:lang w:val="hy-AM"/>
        </w:rPr>
        <w:t>ու</w:t>
      </w:r>
      <w:r w:rsidR="00887936" w:rsidRPr="00E7528D">
        <w:rPr>
          <w:rFonts w:ascii="GHEA Mariam" w:hAnsi="GHEA Mariam"/>
          <w:sz w:val="24"/>
          <w:szCs w:val="24"/>
          <w:shd w:val="clear" w:color="auto" w:fill="FFFFFF"/>
          <w:lang w:val="hy-AM"/>
        </w:rPr>
        <w:t xml:space="preserve"> վտանգավորության աստիճանը չեն կարող գնահատվել որպես կալանավորման հիմնավորվածությունը հաստատելու ինքնուրույն հիմք, այնուամենայնիվ, դրանք էական նշանակություն ունեն խափանման միջոցի տեսակն ընտրելիս: Մեղսագրվող հանցանքի ծանրությունը և հետևաբար նաև ակնկալվող պատժի խստությունը հանդիսանում են քրեական վարույթն իրականացնող մարմնից թաքնվելու կամ գործի քննությանը խոչընդոտելու հավանականությունը գնահատելու կարևոր տարրեր </w:t>
      </w:r>
      <w:r w:rsidR="00415DF9" w:rsidRPr="00E7528D">
        <w:rPr>
          <w:rFonts w:ascii="GHEA Mariam" w:hAnsi="GHEA Mariam"/>
          <w:sz w:val="24"/>
          <w:szCs w:val="24"/>
          <w:shd w:val="clear" w:color="auto" w:fill="FFFFFF"/>
          <w:lang w:val="hy-AM"/>
        </w:rPr>
        <w:t>ու</w:t>
      </w:r>
      <w:r w:rsidR="00887936" w:rsidRPr="00E7528D">
        <w:rPr>
          <w:rFonts w:ascii="GHEA Mariam" w:hAnsi="GHEA Mariam"/>
          <w:sz w:val="24"/>
          <w:szCs w:val="24"/>
          <w:shd w:val="clear" w:color="auto" w:fill="FFFFFF"/>
          <w:lang w:val="hy-AM"/>
        </w:rPr>
        <w:t xml:space="preserve"> գործի նյութերից բխող մյուս հանգամանքների հետ միասին հնարավորություն են տալիս հիմնավորված ենթադրություններ անել անձի ազատության հիմնարար իրավունքը սահմանափակելու հիմքերի առկայության կամ բացակայության մասին</w:t>
      </w:r>
      <w:r w:rsidR="00887936" w:rsidRPr="00E7528D">
        <w:rPr>
          <w:rStyle w:val="ac"/>
          <w:rFonts w:ascii="GHEA Mariam" w:hAnsi="GHEA Mariam"/>
          <w:sz w:val="24"/>
          <w:szCs w:val="24"/>
          <w:shd w:val="clear" w:color="auto" w:fill="FFFFFF"/>
        </w:rPr>
        <w:footnoteReference w:id="9"/>
      </w:r>
      <w:r w:rsidR="00887936" w:rsidRPr="00E7528D">
        <w:rPr>
          <w:rFonts w:ascii="GHEA Mariam" w:hAnsi="GHEA Mariam"/>
          <w:sz w:val="24"/>
          <w:szCs w:val="24"/>
          <w:shd w:val="clear" w:color="auto" w:fill="FFFFFF"/>
          <w:lang w:val="hy-AM"/>
        </w:rPr>
        <w:t>:</w:t>
      </w:r>
    </w:p>
    <w:p w14:paraId="6C7473E0" w14:textId="1148E2B9" w:rsidR="006E5D6D" w:rsidRDefault="00C86412" w:rsidP="00D73677">
      <w:pPr>
        <w:pStyle w:val="a9"/>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D73677">
        <w:rPr>
          <w:rFonts w:ascii="GHEA Mariam" w:eastAsia="GHEA Mariam" w:hAnsi="GHEA Mariam" w:cs="GHEA Mariam"/>
          <w:color w:val="000000"/>
          <w:lang w:val="hy-AM"/>
        </w:rPr>
        <w:t>1</w:t>
      </w:r>
      <w:r w:rsidR="00D33363" w:rsidRPr="00434EE7">
        <w:rPr>
          <w:rFonts w:ascii="GHEA Mariam" w:eastAsia="GHEA Mariam" w:hAnsi="GHEA Mariam" w:cs="GHEA Mariam"/>
          <w:color w:val="000000"/>
          <w:lang w:val="hy-AM"/>
        </w:rPr>
        <w:t>3</w:t>
      </w:r>
      <w:r w:rsidR="00DB5A77" w:rsidRPr="00D73677">
        <w:rPr>
          <w:rFonts w:ascii="Cambria Math" w:eastAsia="GHEA Mariam" w:hAnsi="Cambria Math" w:cs="Cambria Math"/>
          <w:color w:val="000000"/>
          <w:lang w:val="hy-AM"/>
        </w:rPr>
        <w:t>․</w:t>
      </w:r>
      <w:r w:rsidR="00DB5A77" w:rsidRPr="00D73677">
        <w:rPr>
          <w:rFonts w:ascii="GHEA Mariam" w:eastAsia="GHEA Mariam" w:hAnsi="GHEA Mariam" w:cs="GHEA Mariam"/>
          <w:color w:val="000000"/>
          <w:lang w:val="hy-AM"/>
        </w:rPr>
        <w:t xml:space="preserve"> </w:t>
      </w:r>
      <w:r w:rsidR="003A3D13" w:rsidRPr="00D73677">
        <w:rPr>
          <w:rFonts w:ascii="GHEA Mariam" w:eastAsia="GHEA Mariam" w:hAnsi="GHEA Mariam" w:cs="GHEA Mariam"/>
          <w:color w:val="000000"/>
          <w:lang w:val="hy-AM"/>
        </w:rPr>
        <w:t xml:space="preserve">Սույն </w:t>
      </w:r>
      <w:r w:rsidR="00800AF2" w:rsidRPr="0002196A">
        <w:rPr>
          <w:rFonts w:ascii="GHEA Mariam" w:eastAsia="GHEA Mariam" w:hAnsi="GHEA Mariam" w:cs="GHEA Mariam"/>
          <w:color w:val="000000"/>
          <w:lang w:val="hy-AM"/>
        </w:rPr>
        <w:t>վարույթի</w:t>
      </w:r>
      <w:r w:rsidR="003A3D13" w:rsidRPr="00D73677">
        <w:rPr>
          <w:rFonts w:ascii="GHEA Mariam" w:eastAsia="GHEA Mariam" w:hAnsi="GHEA Mariam" w:cs="GHEA Mariam"/>
          <w:color w:val="000000"/>
          <w:lang w:val="hy-AM"/>
        </w:rPr>
        <w:t xml:space="preserve"> նյութերի ուսումնասիրությունից երևում է, որ`</w:t>
      </w:r>
    </w:p>
    <w:p w14:paraId="113467A5" w14:textId="5D160B48" w:rsidR="003C4FDA" w:rsidRPr="00434EE7" w:rsidRDefault="003C4FDA" w:rsidP="001A193C">
      <w:pPr>
        <w:pStyle w:val="a9"/>
        <w:shd w:val="clear" w:color="auto" w:fill="FFFFFF"/>
        <w:tabs>
          <w:tab w:val="left" w:pos="567"/>
        </w:tabs>
        <w:spacing w:before="0" w:beforeAutospacing="0" w:after="0" w:afterAutospacing="0" w:line="360" w:lineRule="auto"/>
        <w:ind w:leftChars="0" w:firstLineChars="0" w:firstLine="0"/>
        <w:jc w:val="both"/>
        <w:rPr>
          <w:rFonts w:ascii="GHEA Mariam" w:eastAsia="GHEA Mariam" w:hAnsi="GHEA Mariam" w:cs="GHEA Mariam"/>
          <w:color w:val="000000"/>
          <w:lang w:val="hy-AM"/>
        </w:rPr>
      </w:pPr>
      <w:r>
        <w:rPr>
          <w:rFonts w:ascii="GHEA Mariam" w:eastAsia="GHEA Mariam" w:hAnsi="GHEA Mariam" w:cs="GHEA Mariam"/>
          <w:color w:val="000000"/>
          <w:lang w:val="hy-AM"/>
        </w:rPr>
        <w:tab/>
        <w:t xml:space="preserve">- </w:t>
      </w:r>
      <w:r w:rsidR="002D6C1D">
        <w:rPr>
          <w:rFonts w:ascii="GHEA Mariam" w:eastAsia="GHEA Mariam" w:hAnsi="GHEA Mariam" w:cs="GHEA Mariam"/>
          <w:color w:val="000000"/>
          <w:lang w:val="hy-AM"/>
        </w:rPr>
        <w:t xml:space="preserve"> </w:t>
      </w:r>
      <w:r>
        <w:rPr>
          <w:rFonts w:ascii="GHEA Mariam" w:eastAsia="GHEA Mariam" w:hAnsi="GHEA Mariam" w:cs="GHEA Mariam"/>
          <w:color w:val="000000"/>
          <w:lang w:val="hy-AM"/>
        </w:rPr>
        <w:t xml:space="preserve">Սամվել </w:t>
      </w:r>
      <w:r w:rsidR="002D6C1D">
        <w:rPr>
          <w:rFonts w:ascii="GHEA Mariam" w:eastAsia="GHEA Mariam" w:hAnsi="GHEA Mariam" w:cs="GHEA Mariam"/>
          <w:color w:val="000000"/>
          <w:lang w:val="hy-AM"/>
        </w:rPr>
        <w:t xml:space="preserve"> </w:t>
      </w:r>
      <w:r>
        <w:rPr>
          <w:rFonts w:ascii="GHEA Mariam" w:eastAsia="GHEA Mariam" w:hAnsi="GHEA Mariam" w:cs="GHEA Mariam"/>
          <w:color w:val="000000"/>
          <w:lang w:val="hy-AM"/>
        </w:rPr>
        <w:t xml:space="preserve">Բարսեղյանի </w:t>
      </w:r>
      <w:r w:rsidR="002D6C1D">
        <w:rPr>
          <w:rFonts w:ascii="GHEA Mariam" w:eastAsia="GHEA Mariam" w:hAnsi="GHEA Mariam" w:cs="GHEA Mariam"/>
          <w:color w:val="000000"/>
          <w:lang w:val="hy-AM"/>
        </w:rPr>
        <w:t xml:space="preserve"> </w:t>
      </w:r>
      <w:r>
        <w:rPr>
          <w:rFonts w:ascii="GHEA Mariam" w:eastAsia="GHEA Mariam" w:hAnsi="GHEA Mariam" w:cs="GHEA Mariam"/>
          <w:color w:val="000000"/>
          <w:lang w:val="hy-AM"/>
        </w:rPr>
        <w:t xml:space="preserve">նկատմամբ </w:t>
      </w:r>
      <w:r w:rsidR="002D6C1D">
        <w:rPr>
          <w:rFonts w:ascii="GHEA Mariam" w:eastAsia="GHEA Mariam" w:hAnsi="GHEA Mariam" w:cs="GHEA Mariam"/>
          <w:color w:val="000000"/>
          <w:lang w:val="hy-AM"/>
        </w:rPr>
        <w:t xml:space="preserve"> </w:t>
      </w:r>
      <w:r w:rsidRPr="007800A1">
        <w:rPr>
          <w:rFonts w:ascii="GHEA Mariam" w:eastAsia="GHEA Mariam" w:hAnsi="GHEA Mariam" w:cs="GHEA Mariam"/>
          <w:lang w:val="hy-AM"/>
        </w:rPr>
        <w:t xml:space="preserve">ՀՀ </w:t>
      </w:r>
      <w:r w:rsidR="002D6C1D">
        <w:rPr>
          <w:rFonts w:ascii="GHEA Mariam" w:eastAsia="GHEA Mariam" w:hAnsi="GHEA Mariam" w:cs="GHEA Mariam"/>
          <w:lang w:val="hy-AM"/>
        </w:rPr>
        <w:t xml:space="preserve"> </w:t>
      </w:r>
      <w:r w:rsidRPr="007800A1">
        <w:rPr>
          <w:rFonts w:ascii="GHEA Mariam" w:eastAsia="GHEA Mariam" w:hAnsi="GHEA Mariam" w:cs="GHEA Mariam"/>
          <w:lang w:val="hy-AM"/>
        </w:rPr>
        <w:t xml:space="preserve">քրեական </w:t>
      </w:r>
      <w:r w:rsidR="002D6C1D">
        <w:rPr>
          <w:rFonts w:ascii="GHEA Mariam" w:eastAsia="GHEA Mariam" w:hAnsi="GHEA Mariam" w:cs="GHEA Mariam"/>
          <w:lang w:val="hy-AM"/>
        </w:rPr>
        <w:t xml:space="preserve"> </w:t>
      </w:r>
      <w:r w:rsidRPr="007800A1">
        <w:rPr>
          <w:rFonts w:ascii="GHEA Mariam" w:eastAsia="GHEA Mariam" w:hAnsi="GHEA Mariam" w:cs="GHEA Mariam"/>
          <w:lang w:val="hy-AM"/>
        </w:rPr>
        <w:t>օրենսգրքի</w:t>
      </w:r>
      <w:r w:rsidR="002D6C1D">
        <w:rPr>
          <w:rFonts w:ascii="GHEA Mariam" w:eastAsia="GHEA Mariam" w:hAnsi="GHEA Mariam" w:cs="GHEA Mariam"/>
          <w:lang w:val="hy-AM"/>
        </w:rPr>
        <w:t xml:space="preserve"> </w:t>
      </w:r>
      <w:r w:rsidRPr="007800A1">
        <w:rPr>
          <w:rFonts w:ascii="GHEA Mariam" w:eastAsia="GHEA Mariam" w:hAnsi="GHEA Mariam" w:cs="GHEA Mariam"/>
          <w:lang w:val="hy-AM"/>
        </w:rPr>
        <w:t xml:space="preserve"> 452-րդ </w:t>
      </w:r>
      <w:r w:rsidR="002D6C1D">
        <w:rPr>
          <w:rFonts w:ascii="GHEA Mariam" w:eastAsia="GHEA Mariam" w:hAnsi="GHEA Mariam" w:cs="GHEA Mariam"/>
          <w:lang w:val="hy-AM"/>
        </w:rPr>
        <w:t xml:space="preserve"> </w:t>
      </w:r>
      <w:r w:rsidRPr="007800A1">
        <w:rPr>
          <w:rFonts w:ascii="GHEA Mariam" w:eastAsia="GHEA Mariam" w:hAnsi="GHEA Mariam" w:cs="GHEA Mariam"/>
          <w:lang w:val="hy-AM"/>
        </w:rPr>
        <w:t>հոդվածի 3-րդ մասով</w:t>
      </w:r>
      <w:r w:rsidR="00CA5A42" w:rsidRPr="00434EE7">
        <w:rPr>
          <w:rFonts w:ascii="GHEA Mariam" w:eastAsia="GHEA Mariam" w:hAnsi="GHEA Mariam" w:cs="GHEA Mariam"/>
          <w:lang w:val="hy-AM"/>
        </w:rPr>
        <w:t xml:space="preserve"> </w:t>
      </w:r>
      <w:r w:rsidR="00CA5A42">
        <w:rPr>
          <w:rFonts w:ascii="GHEA Mariam" w:eastAsia="GHEA Mariam" w:hAnsi="GHEA Mariam" w:cs="GHEA Mariam"/>
          <w:lang w:val="hy-AM"/>
        </w:rPr>
        <w:t xml:space="preserve">հարուցվել է </w:t>
      </w:r>
      <w:r>
        <w:rPr>
          <w:rFonts w:ascii="GHEA Mariam" w:eastAsia="GHEA Mariam" w:hAnsi="GHEA Mariam" w:cs="GHEA Mariam"/>
          <w:lang w:val="hy-AM"/>
        </w:rPr>
        <w:t>հանրային քրեական հետապնդում</w:t>
      </w:r>
      <w:r w:rsidR="00E714B7">
        <w:rPr>
          <w:rFonts w:ascii="GHEA Mariam" w:eastAsia="GHEA Mariam" w:hAnsi="GHEA Mariam" w:cs="GHEA Mariam"/>
          <w:lang w:val="hy-AM"/>
        </w:rPr>
        <w:t>, և նրան մեղադրանք է ներկայացվել պաշտոնատար անձի օրինական ծառայողական գործունեությանը միջամտելու նպատակով նրա նկատմամբ բռնություն գործադրելու համար</w:t>
      </w:r>
      <w:r w:rsidR="00B41E65">
        <w:rPr>
          <w:rStyle w:val="ac"/>
          <w:rFonts w:ascii="GHEA Mariam" w:eastAsia="GHEA Mariam" w:hAnsi="GHEA Mariam" w:cs="GHEA Mariam"/>
          <w:lang w:val="hy-AM"/>
        </w:rPr>
        <w:footnoteReference w:id="10"/>
      </w:r>
      <w:r w:rsidR="00C4470B" w:rsidRPr="00434EE7">
        <w:rPr>
          <w:rFonts w:ascii="GHEA Mariam" w:eastAsia="GHEA Mariam" w:hAnsi="GHEA Mariam" w:cs="GHEA Mariam"/>
          <w:lang w:val="hy-AM"/>
        </w:rPr>
        <w:t>:</w:t>
      </w:r>
    </w:p>
    <w:p w14:paraId="08E66EE5" w14:textId="0399E88D" w:rsidR="00F6026E" w:rsidRPr="00EA3538" w:rsidRDefault="001A193C" w:rsidP="00EA3538">
      <w:pPr>
        <w:spacing w:line="360" w:lineRule="auto"/>
        <w:ind w:leftChars="0" w:left="-2" w:firstLineChars="0" w:firstLine="567"/>
        <w:jc w:val="both"/>
        <w:rPr>
          <w:rFonts w:ascii="GHEA Mariam" w:hAnsi="GHEA Mariam"/>
          <w:i/>
          <w:iCs/>
          <w:sz w:val="24"/>
          <w:szCs w:val="24"/>
          <w:lang w:val="hy-AM"/>
        </w:rPr>
      </w:pPr>
      <w:r>
        <w:rPr>
          <w:rFonts w:ascii="GHEA Mariam" w:eastAsia="GHEA Mariam" w:hAnsi="GHEA Mariam" w:cs="GHEA Mariam"/>
          <w:sz w:val="24"/>
          <w:szCs w:val="24"/>
          <w:lang w:val="hy-AM"/>
        </w:rPr>
        <w:lastRenderedPageBreak/>
        <w:t xml:space="preserve">- </w:t>
      </w:r>
      <w:r w:rsidR="008B2B0E" w:rsidRPr="00415DF9">
        <w:rPr>
          <w:rFonts w:ascii="GHEA Mariam" w:eastAsia="GHEA Mariam" w:hAnsi="GHEA Mariam" w:cs="GHEA Mariam"/>
          <w:sz w:val="24"/>
          <w:szCs w:val="24"/>
          <w:lang w:val="hy-AM"/>
        </w:rPr>
        <w:t>Առաջին ատյանի դատարան</w:t>
      </w:r>
      <w:r w:rsidR="00144FD3">
        <w:rPr>
          <w:rFonts w:ascii="GHEA Mariam" w:eastAsia="GHEA Mariam" w:hAnsi="GHEA Mariam" w:cs="GHEA Mariam"/>
          <w:sz w:val="24"/>
          <w:szCs w:val="24"/>
          <w:lang w:val="hy-AM"/>
        </w:rPr>
        <w:t>ը, հաշվի առնելով ներկայացված փաստերը և ապացույցները,</w:t>
      </w:r>
      <w:r w:rsidR="00B807CB">
        <w:rPr>
          <w:rFonts w:ascii="GHEA Mariam" w:eastAsia="GHEA Mariam" w:hAnsi="GHEA Mariam" w:cs="GHEA Mariam"/>
          <w:sz w:val="24"/>
          <w:szCs w:val="24"/>
          <w:lang w:val="hy-AM"/>
        </w:rPr>
        <w:t xml:space="preserve"> արձանագրել է, որ </w:t>
      </w:r>
      <w:r w:rsidR="00144FD3">
        <w:rPr>
          <w:rFonts w:ascii="GHEA Mariam" w:eastAsia="GHEA Mariam" w:hAnsi="GHEA Mariam" w:cs="GHEA Mariam"/>
          <w:sz w:val="24"/>
          <w:szCs w:val="24"/>
          <w:lang w:val="hy-AM"/>
        </w:rPr>
        <w:t>մեղադրյալ Ս.Բարսեղյան</w:t>
      </w:r>
      <w:r w:rsidR="00CF1BFD">
        <w:rPr>
          <w:rFonts w:ascii="GHEA Mariam" w:eastAsia="GHEA Mariam" w:hAnsi="GHEA Mariam" w:cs="GHEA Mariam"/>
          <w:sz w:val="24"/>
          <w:szCs w:val="24"/>
          <w:lang w:val="hy-AM"/>
        </w:rPr>
        <w:t>ի</w:t>
      </w:r>
      <w:r w:rsidR="00C873FE">
        <w:rPr>
          <w:rFonts w:ascii="GHEA Mariam" w:eastAsia="GHEA Mariam" w:hAnsi="GHEA Mariam" w:cs="GHEA Mariam"/>
          <w:sz w:val="24"/>
          <w:szCs w:val="24"/>
          <w:lang w:val="hy-AM"/>
        </w:rPr>
        <w:t xml:space="preserve">՝ </w:t>
      </w:r>
      <w:r w:rsidR="00144FD3">
        <w:rPr>
          <w:rFonts w:ascii="GHEA Mariam" w:eastAsia="GHEA Mariam" w:hAnsi="GHEA Mariam" w:cs="GHEA Mariam"/>
          <w:sz w:val="24"/>
          <w:szCs w:val="24"/>
          <w:lang w:val="hy-AM"/>
        </w:rPr>
        <w:t>ազատության մեջ մնալու դեպքում բարձր է հավանականությունն առ այն, որ վերջինս կխոչընդոտի գործի քննությանը և ապացուցման գործընթացին</w:t>
      </w:r>
      <w:r w:rsidR="005418CC">
        <w:rPr>
          <w:rFonts w:ascii="GHEA Mariam" w:eastAsia="GHEA Mariam" w:hAnsi="GHEA Mariam" w:cs="GHEA Mariam"/>
          <w:sz w:val="24"/>
          <w:szCs w:val="24"/>
          <w:lang w:val="hy-AM"/>
        </w:rPr>
        <w:t>՝ ազդեցություն գործադրելով հարցաքննված և դեռևս չհարցաքննված</w:t>
      </w:r>
      <w:r w:rsidR="005A5E33">
        <w:rPr>
          <w:rFonts w:ascii="GHEA Mariam" w:eastAsia="GHEA Mariam" w:hAnsi="GHEA Mariam" w:cs="GHEA Mariam"/>
          <w:sz w:val="24"/>
          <w:szCs w:val="24"/>
          <w:lang w:val="hy-AM"/>
        </w:rPr>
        <w:t xml:space="preserve"> վկաների</w:t>
      </w:r>
      <w:r w:rsidR="005418CC">
        <w:rPr>
          <w:rFonts w:ascii="GHEA Mariam" w:eastAsia="GHEA Mariam" w:hAnsi="GHEA Mariam" w:cs="GHEA Mariam"/>
          <w:sz w:val="24"/>
          <w:szCs w:val="24"/>
          <w:lang w:val="hy-AM"/>
        </w:rPr>
        <w:t>, ինչպես նաև դեպքի վերաբերյալ տեղեկություններ ունեցող անձանց վրա, կկատարի նոր հանցանք</w:t>
      </w:r>
      <w:r w:rsidR="00EA3538">
        <w:rPr>
          <w:rFonts w:ascii="GHEA Mariam" w:eastAsia="GHEA Mariam" w:hAnsi="GHEA Mariam" w:cs="GHEA Mariam"/>
          <w:sz w:val="24"/>
          <w:szCs w:val="24"/>
          <w:lang w:val="hy-AM"/>
        </w:rPr>
        <w:t xml:space="preserve"> և կդիմի փախուստի՝ հաշվի առնելով </w:t>
      </w:r>
      <w:r w:rsidR="00EA3538" w:rsidRPr="00EA3538">
        <w:rPr>
          <w:rFonts w:ascii="GHEA Mariam" w:hAnsi="GHEA Mariam"/>
          <w:sz w:val="24"/>
          <w:szCs w:val="24"/>
          <w:lang w:val="hy-AM"/>
        </w:rPr>
        <w:t>առաջադրված մեղադրանքի բնույթը, վերագրվող արարքի ծանրությունը</w:t>
      </w:r>
      <w:r w:rsidR="00EA3538">
        <w:rPr>
          <w:rFonts w:ascii="GHEA Mariam" w:hAnsi="GHEA Mariam"/>
          <w:sz w:val="24"/>
          <w:szCs w:val="24"/>
          <w:lang w:val="hy-AM"/>
        </w:rPr>
        <w:t xml:space="preserve"> </w:t>
      </w:r>
      <w:r w:rsidR="00EA3538" w:rsidRPr="00434EE7">
        <w:rPr>
          <w:rFonts w:ascii="GHEA Mariam" w:hAnsi="GHEA Mariam"/>
          <w:sz w:val="24"/>
          <w:szCs w:val="24"/>
          <w:lang w:val="hy-AM"/>
        </w:rPr>
        <w:t>(</w:t>
      </w:r>
      <w:r w:rsidR="00EA3538" w:rsidRPr="00EA3538">
        <w:rPr>
          <w:rFonts w:ascii="GHEA Mariam" w:hAnsi="GHEA Mariam"/>
          <w:sz w:val="24"/>
          <w:szCs w:val="24"/>
          <w:lang w:val="hy-AM"/>
        </w:rPr>
        <w:t>միջին ծանրության հանցագործությունների շարքին</w:t>
      </w:r>
      <w:r w:rsidR="00EA3538">
        <w:rPr>
          <w:rFonts w:ascii="GHEA Mariam" w:hAnsi="GHEA Mariam"/>
          <w:sz w:val="24"/>
          <w:szCs w:val="24"/>
          <w:lang w:val="hy-AM"/>
        </w:rPr>
        <w:t xml:space="preserve"> դասվելը</w:t>
      </w:r>
      <w:r w:rsidR="00EA3538" w:rsidRPr="00434EE7">
        <w:rPr>
          <w:rFonts w:ascii="GHEA Mariam" w:hAnsi="GHEA Mariam"/>
          <w:sz w:val="24"/>
          <w:szCs w:val="24"/>
          <w:lang w:val="hy-AM"/>
        </w:rPr>
        <w:t>)</w:t>
      </w:r>
      <w:r w:rsidR="00EA3538" w:rsidRPr="00EA3538">
        <w:rPr>
          <w:rFonts w:ascii="GHEA Mariam" w:hAnsi="GHEA Mariam"/>
          <w:sz w:val="24"/>
          <w:szCs w:val="24"/>
          <w:lang w:val="hy-AM"/>
        </w:rPr>
        <w:t>,</w:t>
      </w:r>
      <w:r w:rsidR="00EA3538">
        <w:rPr>
          <w:rFonts w:ascii="GHEA Mariam" w:hAnsi="GHEA Mariam"/>
          <w:sz w:val="24"/>
          <w:szCs w:val="24"/>
          <w:lang w:val="hy-AM"/>
        </w:rPr>
        <w:t xml:space="preserve"> </w:t>
      </w:r>
      <w:r w:rsidR="00EA3538" w:rsidRPr="00EA3538">
        <w:rPr>
          <w:rFonts w:ascii="GHEA Mariam" w:hAnsi="GHEA Mariam"/>
          <w:sz w:val="24"/>
          <w:szCs w:val="24"/>
          <w:lang w:val="hy-AM"/>
        </w:rPr>
        <w:t xml:space="preserve">ինչպես նաև այն, որ </w:t>
      </w:r>
      <w:r w:rsidR="00EA3538">
        <w:rPr>
          <w:rFonts w:ascii="GHEA Mariam" w:hAnsi="GHEA Mariam"/>
          <w:sz w:val="24"/>
          <w:szCs w:val="24"/>
          <w:lang w:val="hy-AM"/>
        </w:rPr>
        <w:t xml:space="preserve">վերջինս, </w:t>
      </w:r>
      <w:r w:rsidR="00EA3538" w:rsidRPr="00EA3538">
        <w:rPr>
          <w:rFonts w:ascii="GHEA Mariam" w:hAnsi="GHEA Mariam"/>
          <w:sz w:val="24"/>
          <w:szCs w:val="24"/>
          <w:lang w:val="hy-AM"/>
        </w:rPr>
        <w:t>համաձայն ՀՀ ոստիկանության Արարատի մարզային վարչության 2023 թվականի</w:t>
      </w:r>
      <w:r w:rsidR="00EA3538" w:rsidRPr="00EA3538">
        <w:rPr>
          <w:rFonts w:ascii="GHEA Mariam" w:hAnsi="GHEA Mariam" w:cs="Cambria Math"/>
          <w:sz w:val="24"/>
          <w:szCs w:val="24"/>
          <w:lang w:val="hy-AM"/>
        </w:rPr>
        <w:t xml:space="preserve"> դեկտեմբերի 6-ի</w:t>
      </w:r>
      <w:r w:rsidR="00EA3538" w:rsidRPr="00EA3538">
        <w:rPr>
          <w:rFonts w:ascii="GHEA Mariam" w:hAnsi="GHEA Mariam"/>
          <w:sz w:val="24"/>
          <w:szCs w:val="24"/>
          <w:lang w:val="hy-AM"/>
        </w:rPr>
        <w:t xml:space="preserve"> գրության, հանդիսանում է քրեական ենթամշակույթ կրող անձ</w:t>
      </w:r>
      <w:r w:rsidR="00EA3538">
        <w:rPr>
          <w:rFonts w:ascii="GHEA Mariam" w:eastAsia="GHEA Mariam" w:hAnsi="GHEA Mariam" w:cs="GHEA Mariam"/>
          <w:sz w:val="24"/>
          <w:szCs w:val="24"/>
          <w:lang w:val="hy-AM"/>
        </w:rPr>
        <w:t xml:space="preserve">։ </w:t>
      </w:r>
      <w:r w:rsidR="00EA3538">
        <w:rPr>
          <w:rFonts w:ascii="GHEA Mariam" w:hAnsi="GHEA Mariam"/>
          <w:sz w:val="24"/>
          <w:szCs w:val="24"/>
          <w:lang w:val="hy-AM"/>
        </w:rPr>
        <w:t xml:space="preserve">Արդյունքում, Առաջին ատյանի դատարանը մեղադրյալ Ս.Բարսեղյանի </w:t>
      </w:r>
      <w:r w:rsidR="00043B62">
        <w:rPr>
          <w:rFonts w:ascii="GHEA Mariam" w:hAnsi="GHEA Mariam"/>
          <w:sz w:val="24"/>
          <w:szCs w:val="24"/>
          <w:lang w:val="hy-AM"/>
        </w:rPr>
        <w:t xml:space="preserve">նկատմամբ որպես խափանման միջոց կիրառել է կալանքը՝ 2 </w:t>
      </w:r>
      <w:r w:rsidR="00043B62" w:rsidRPr="00434EE7">
        <w:rPr>
          <w:rFonts w:ascii="GHEA Mariam" w:hAnsi="GHEA Mariam"/>
          <w:sz w:val="24"/>
          <w:szCs w:val="24"/>
          <w:lang w:val="hy-AM"/>
        </w:rPr>
        <w:t>(</w:t>
      </w:r>
      <w:r w:rsidR="00043B62">
        <w:rPr>
          <w:rFonts w:ascii="GHEA Mariam" w:hAnsi="GHEA Mariam"/>
          <w:sz w:val="24"/>
          <w:szCs w:val="24"/>
          <w:lang w:val="hy-AM"/>
        </w:rPr>
        <w:t>երկու</w:t>
      </w:r>
      <w:r w:rsidR="00043B62" w:rsidRPr="00434EE7">
        <w:rPr>
          <w:rFonts w:ascii="GHEA Mariam" w:hAnsi="GHEA Mariam"/>
          <w:sz w:val="24"/>
          <w:szCs w:val="24"/>
          <w:lang w:val="hy-AM"/>
        </w:rPr>
        <w:t>)</w:t>
      </w:r>
      <w:r w:rsidR="00043B62">
        <w:rPr>
          <w:rFonts w:ascii="GHEA Mariam" w:hAnsi="GHEA Mariam"/>
          <w:sz w:val="24"/>
          <w:szCs w:val="24"/>
          <w:lang w:val="hy-AM"/>
        </w:rPr>
        <w:t xml:space="preserve"> ամիս ժամկետով</w:t>
      </w:r>
      <w:r w:rsidR="00F6026E" w:rsidRPr="00FD53C9">
        <w:rPr>
          <w:rStyle w:val="ac"/>
          <w:rFonts w:ascii="GHEA Mariam" w:eastAsia="GHEA Mariam" w:hAnsi="GHEA Mariam" w:cs="GHEA Mariam"/>
          <w:sz w:val="24"/>
          <w:szCs w:val="24"/>
          <w:lang w:val="hy-AM"/>
        </w:rPr>
        <w:footnoteReference w:id="11"/>
      </w:r>
      <w:r w:rsidR="00F6026E" w:rsidRPr="00FD53C9">
        <w:rPr>
          <w:rFonts w:ascii="GHEA Mariam" w:eastAsia="GHEA Mariam" w:hAnsi="GHEA Mariam" w:cs="Cambria Math"/>
          <w:sz w:val="24"/>
          <w:szCs w:val="24"/>
          <w:lang w:val="hy-AM"/>
        </w:rPr>
        <w:t>։</w:t>
      </w:r>
    </w:p>
    <w:p w14:paraId="7CF23AAD" w14:textId="50F8A7C7" w:rsidR="00E904D6" w:rsidRPr="00434EE7" w:rsidRDefault="00C45A08" w:rsidP="00FF6D4B">
      <w:pPr>
        <w:spacing w:line="360" w:lineRule="auto"/>
        <w:ind w:leftChars="0" w:left="-2" w:firstLineChars="0" w:firstLine="567"/>
        <w:jc w:val="both"/>
        <w:rPr>
          <w:rFonts w:ascii="GHEA Mariam" w:hAnsi="GHEA Mariam"/>
          <w:sz w:val="24"/>
          <w:szCs w:val="24"/>
          <w:lang w:val="hy-AM"/>
        </w:rPr>
      </w:pPr>
      <w:r w:rsidRPr="00FF6D4B">
        <w:rPr>
          <w:rFonts w:ascii="GHEA Mariam" w:eastAsia="GHEA Mariam" w:hAnsi="GHEA Mariam" w:cs="Cambria Math"/>
          <w:sz w:val="24"/>
          <w:szCs w:val="24"/>
          <w:lang w:val="hy-AM"/>
        </w:rPr>
        <w:t>- Վ</w:t>
      </w:r>
      <w:r w:rsidR="00F6026E" w:rsidRPr="00FF6D4B">
        <w:rPr>
          <w:rFonts w:ascii="GHEA Mariam" w:eastAsia="GHEA Mariam" w:hAnsi="GHEA Mariam" w:cs="Cambria Math"/>
          <w:sz w:val="24"/>
          <w:szCs w:val="24"/>
          <w:lang w:val="hy-AM"/>
        </w:rPr>
        <w:t>երաքննիչ դատարան</w:t>
      </w:r>
      <w:r w:rsidRPr="00FF6D4B">
        <w:rPr>
          <w:rFonts w:ascii="GHEA Mariam" w:eastAsia="GHEA Mariam" w:hAnsi="GHEA Mariam" w:cs="Cambria Math"/>
          <w:sz w:val="24"/>
          <w:szCs w:val="24"/>
          <w:lang w:val="hy-AM"/>
        </w:rPr>
        <w:t>ը</w:t>
      </w:r>
      <w:r w:rsidR="005D18AB" w:rsidRPr="00FF6D4B">
        <w:rPr>
          <w:rFonts w:ascii="GHEA Mariam" w:eastAsia="GHEA Mariam" w:hAnsi="GHEA Mariam" w:cs="Cambria Math"/>
          <w:sz w:val="24"/>
          <w:szCs w:val="24"/>
          <w:lang w:val="hy-AM"/>
        </w:rPr>
        <w:t>,</w:t>
      </w:r>
      <w:r w:rsidR="00F6026E" w:rsidRPr="00FF6D4B">
        <w:rPr>
          <w:rFonts w:ascii="GHEA Mariam" w:eastAsia="GHEA Mariam" w:hAnsi="GHEA Mariam" w:cs="Cambria Math"/>
          <w:sz w:val="24"/>
          <w:szCs w:val="24"/>
          <w:lang w:val="hy-AM"/>
        </w:rPr>
        <w:t xml:space="preserve"> </w:t>
      </w:r>
      <w:r w:rsidR="001B45C0" w:rsidRPr="00FF6D4B">
        <w:rPr>
          <w:rFonts w:ascii="GHEA Mariam" w:hAnsi="GHEA Mariam"/>
          <w:sz w:val="24"/>
          <w:szCs w:val="24"/>
          <w:lang w:val="hy-AM"/>
        </w:rPr>
        <w:t>անդրադառալով մեղադրյալ Ս.Բարսեղյանի</w:t>
      </w:r>
      <w:r w:rsidR="00C45A99" w:rsidRPr="00FF6D4B">
        <w:rPr>
          <w:rFonts w:ascii="GHEA Mariam" w:hAnsi="GHEA Mariam"/>
          <w:sz w:val="24"/>
          <w:szCs w:val="24"/>
          <w:lang w:val="hy-AM"/>
        </w:rPr>
        <w:t xml:space="preserve"> նկատմամբ</w:t>
      </w:r>
      <w:r w:rsidR="001B45C0" w:rsidRPr="00FF6D4B">
        <w:rPr>
          <w:rFonts w:ascii="GHEA Mariam" w:hAnsi="GHEA Mariam"/>
          <w:sz w:val="24"/>
          <w:szCs w:val="24"/>
          <w:lang w:val="hy-AM"/>
        </w:rPr>
        <w:t xml:space="preserve"> կալանք</w:t>
      </w:r>
      <w:r w:rsidR="00C45A99" w:rsidRPr="00FF6D4B">
        <w:rPr>
          <w:rFonts w:ascii="GHEA Mariam" w:hAnsi="GHEA Mariam"/>
          <w:sz w:val="24"/>
          <w:szCs w:val="24"/>
          <w:lang w:val="hy-AM"/>
        </w:rPr>
        <w:t>ը որպես խափանման միջոց կիրառելու</w:t>
      </w:r>
      <w:r w:rsidR="001B45C0" w:rsidRPr="00FF6D4B">
        <w:rPr>
          <w:rFonts w:ascii="GHEA Mariam" w:hAnsi="GHEA Mariam"/>
          <w:sz w:val="24"/>
          <w:szCs w:val="24"/>
          <w:lang w:val="hy-AM"/>
        </w:rPr>
        <w:t xml:space="preserve"> հիմքերին</w:t>
      </w:r>
      <w:r w:rsidR="005D18AB" w:rsidRPr="00FF6D4B">
        <w:rPr>
          <w:rFonts w:ascii="GHEA Mariam" w:eastAsia="GHEA Mariam" w:hAnsi="GHEA Mariam" w:cs="Cambria Math"/>
          <w:sz w:val="24"/>
          <w:szCs w:val="24"/>
          <w:lang w:val="hy-AM"/>
        </w:rPr>
        <w:t>, արձանագրել է, որ</w:t>
      </w:r>
      <w:r w:rsidR="001B45C0" w:rsidRPr="00FF6D4B">
        <w:rPr>
          <w:rFonts w:ascii="GHEA Mariam" w:eastAsia="GHEA Mariam" w:hAnsi="GHEA Mariam" w:cs="Cambria Math"/>
          <w:sz w:val="24"/>
          <w:szCs w:val="24"/>
          <w:lang w:val="hy-AM"/>
        </w:rPr>
        <w:t xml:space="preserve"> </w:t>
      </w:r>
      <w:r w:rsidR="009D2BA0" w:rsidRPr="00FF6D4B">
        <w:rPr>
          <w:rFonts w:ascii="GHEA Mariam" w:eastAsia="GHEA Mariam" w:hAnsi="GHEA Mariam" w:cs="Cambria Math"/>
          <w:sz w:val="24"/>
          <w:szCs w:val="24"/>
          <w:lang w:val="hy-AM"/>
        </w:rPr>
        <w:t xml:space="preserve">վերջինիս կողմից </w:t>
      </w:r>
      <w:r w:rsidR="001B45C0" w:rsidRPr="00FF6D4B">
        <w:rPr>
          <w:rFonts w:ascii="GHEA Mariam" w:eastAsia="GHEA Mariam" w:hAnsi="GHEA Mariam" w:cs="Cambria Math"/>
          <w:sz w:val="24"/>
          <w:szCs w:val="24"/>
          <w:lang w:val="hy-AM"/>
        </w:rPr>
        <w:t>նոր հանցանք կատարելու և փախուստի դիմելու հա</w:t>
      </w:r>
      <w:r w:rsidR="00434EE7">
        <w:rPr>
          <w:rFonts w:ascii="GHEA Mariam" w:eastAsia="GHEA Mariam" w:hAnsi="GHEA Mariam" w:cs="Cambria Math"/>
          <w:sz w:val="24"/>
          <w:szCs w:val="24"/>
          <w:lang w:val="hy-AM"/>
        </w:rPr>
        <w:t>վ</w:t>
      </w:r>
      <w:r w:rsidR="001B45C0" w:rsidRPr="00FF6D4B">
        <w:rPr>
          <w:rFonts w:ascii="GHEA Mariam" w:eastAsia="GHEA Mariam" w:hAnsi="GHEA Mariam" w:cs="Cambria Math"/>
          <w:sz w:val="24"/>
          <w:szCs w:val="24"/>
          <w:lang w:val="hy-AM"/>
        </w:rPr>
        <w:t xml:space="preserve">անականության մասին Առաջին ատյանի դատարանի դատողությունները հիմնավոր չեն </w:t>
      </w:r>
      <w:r w:rsidR="001B45C0" w:rsidRPr="00FF6D4B">
        <w:rPr>
          <w:rFonts w:ascii="GHEA Mariam" w:hAnsi="GHEA Mariam"/>
          <w:sz w:val="24"/>
          <w:szCs w:val="24"/>
          <w:lang w:val="hy-AM"/>
        </w:rPr>
        <w:t xml:space="preserve">և չունեն նախաքննական մարմնի կողմից ներկայացված նյութերից բխող օբյեկտիվ հիմքեր: </w:t>
      </w:r>
      <w:r w:rsidR="00134ED2" w:rsidRPr="00FF6D4B">
        <w:rPr>
          <w:rFonts w:ascii="GHEA Mariam" w:hAnsi="GHEA Mariam"/>
          <w:sz w:val="24"/>
          <w:szCs w:val="24"/>
          <w:lang w:val="hy-AM"/>
        </w:rPr>
        <w:t xml:space="preserve">Միևնույն ժամանակ, Վերաքննիչ դատարանը նշել է, որ թեև </w:t>
      </w:r>
      <w:r w:rsidR="001B45C0" w:rsidRPr="00FF6D4B">
        <w:rPr>
          <w:rFonts w:ascii="GHEA Mariam" w:hAnsi="GHEA Mariam"/>
          <w:sz w:val="24"/>
          <w:szCs w:val="24"/>
          <w:lang w:val="hy-AM"/>
        </w:rPr>
        <w:t>առկա է մեղադրյալ Ս</w:t>
      </w:r>
      <w:r w:rsidR="00134ED2" w:rsidRPr="00FF6D4B">
        <w:rPr>
          <w:rFonts w:ascii="GHEA Mariam" w:hAnsi="GHEA Mariam"/>
          <w:sz w:val="24"/>
          <w:szCs w:val="24"/>
          <w:lang w:val="hy-AM"/>
        </w:rPr>
        <w:t>.</w:t>
      </w:r>
      <w:r w:rsidR="001B45C0" w:rsidRPr="00FF6D4B">
        <w:rPr>
          <w:rFonts w:ascii="GHEA Mariam" w:hAnsi="GHEA Mariam"/>
          <w:sz w:val="24"/>
          <w:szCs w:val="24"/>
          <w:lang w:val="hy-AM"/>
        </w:rPr>
        <w:t>Բարսեղյանի կողմից քրեական վարույթի քննությանը խոչընդոտելու հավանականությունը, սակայն նման մտավախու</w:t>
      </w:r>
      <w:r w:rsidR="00134ED2" w:rsidRPr="00FF6D4B">
        <w:rPr>
          <w:rFonts w:ascii="GHEA Mariam" w:hAnsi="GHEA Mariam"/>
          <w:sz w:val="24"/>
          <w:szCs w:val="24"/>
          <w:lang w:val="hy-AM"/>
        </w:rPr>
        <w:t>թ</w:t>
      </w:r>
      <w:r w:rsidR="001B45C0" w:rsidRPr="00FF6D4B">
        <w:rPr>
          <w:rFonts w:ascii="GHEA Mariam" w:hAnsi="GHEA Mariam"/>
          <w:sz w:val="24"/>
          <w:szCs w:val="24"/>
          <w:lang w:val="hy-AM"/>
        </w:rPr>
        <w:t xml:space="preserve">յունն այն աստիճան էական ու բարձր չէ, որ դրա չեզոքացմանը հնարավոր լինի հասնել բացառապես </w:t>
      </w:r>
      <w:r w:rsidR="00134ED2" w:rsidRPr="00FF6D4B">
        <w:rPr>
          <w:rFonts w:ascii="GHEA Mariam" w:hAnsi="GHEA Mariam"/>
          <w:sz w:val="24"/>
          <w:szCs w:val="24"/>
          <w:lang w:val="hy-AM"/>
        </w:rPr>
        <w:t xml:space="preserve">կալանքի </w:t>
      </w:r>
      <w:r w:rsidR="001B45C0" w:rsidRPr="00FF6D4B">
        <w:rPr>
          <w:rFonts w:ascii="GHEA Mariam" w:hAnsi="GHEA Mariam"/>
          <w:sz w:val="24"/>
          <w:szCs w:val="24"/>
          <w:lang w:val="hy-AM"/>
        </w:rPr>
        <w:t>կիրառմամբ:</w:t>
      </w:r>
      <w:r w:rsidR="00FF6D4B" w:rsidRPr="00FF6D4B">
        <w:rPr>
          <w:rFonts w:ascii="GHEA Mariam" w:hAnsi="GHEA Mariam"/>
          <w:sz w:val="24"/>
          <w:szCs w:val="24"/>
          <w:lang w:val="hy-AM"/>
        </w:rPr>
        <w:t xml:space="preserve"> Արդյունքում, Վերաքննիչ դատարանը գտել է</w:t>
      </w:r>
      <w:r w:rsidR="00FF6D4B" w:rsidRPr="00FF6D4B">
        <w:rPr>
          <w:rFonts w:ascii="GHEA Mariam" w:eastAsia="MS Mincho" w:hAnsi="GHEA Mariam" w:cs="MS Mincho"/>
          <w:sz w:val="24"/>
          <w:szCs w:val="24"/>
          <w:lang w:val="hy-AM"/>
        </w:rPr>
        <w:t xml:space="preserve">, որ </w:t>
      </w:r>
      <w:r w:rsidR="00FF6D4B" w:rsidRPr="00FF6D4B">
        <w:rPr>
          <w:rFonts w:ascii="GHEA Mariam" w:hAnsi="GHEA Mariam"/>
          <w:sz w:val="24"/>
          <w:szCs w:val="24"/>
          <w:lang w:val="hy-AM"/>
        </w:rPr>
        <w:t xml:space="preserve">մեղադրյալ Ս.Բարսեղյանի </w:t>
      </w:r>
      <w:r w:rsidR="001B45C0" w:rsidRPr="00FF6D4B">
        <w:rPr>
          <w:rFonts w:ascii="GHEA Mariam" w:hAnsi="GHEA Mariam"/>
          <w:sz w:val="24"/>
          <w:szCs w:val="24"/>
          <w:lang w:val="hy-AM"/>
        </w:rPr>
        <w:t xml:space="preserve">պատշաճ վարքագիծը կարող է ապահովվել բացակայելու արգելքի և </w:t>
      </w:r>
      <w:r w:rsidR="00FF6D4B" w:rsidRPr="00FF6D4B">
        <w:rPr>
          <w:rFonts w:ascii="GHEA Mariam" w:hAnsi="GHEA Mariam"/>
          <w:sz w:val="24"/>
          <w:szCs w:val="24"/>
          <w:lang w:val="hy-AM"/>
        </w:rPr>
        <w:t xml:space="preserve">2.000.000 </w:t>
      </w:r>
      <w:r w:rsidR="00FF6D4B" w:rsidRPr="00434EE7">
        <w:rPr>
          <w:rFonts w:ascii="GHEA Mariam" w:hAnsi="GHEA Mariam"/>
          <w:sz w:val="24"/>
          <w:szCs w:val="24"/>
          <w:lang w:val="hy-AM"/>
        </w:rPr>
        <w:t>(</w:t>
      </w:r>
      <w:r w:rsidR="00FF6D4B" w:rsidRPr="00FF6D4B">
        <w:rPr>
          <w:rFonts w:ascii="GHEA Mariam" w:hAnsi="GHEA Mariam"/>
          <w:sz w:val="24"/>
          <w:szCs w:val="24"/>
          <w:lang w:val="hy-AM"/>
        </w:rPr>
        <w:t>երկու միլիոն</w:t>
      </w:r>
      <w:r w:rsidR="00FF6D4B" w:rsidRPr="00434EE7">
        <w:rPr>
          <w:rFonts w:ascii="GHEA Mariam" w:hAnsi="GHEA Mariam"/>
          <w:sz w:val="24"/>
          <w:szCs w:val="24"/>
          <w:lang w:val="hy-AM"/>
        </w:rPr>
        <w:t>)</w:t>
      </w:r>
      <w:r w:rsidR="00FF6D4B" w:rsidRPr="00FF6D4B">
        <w:rPr>
          <w:rFonts w:ascii="GHEA Mariam" w:hAnsi="GHEA Mariam"/>
          <w:sz w:val="24"/>
          <w:szCs w:val="24"/>
          <w:lang w:val="hy-AM"/>
        </w:rPr>
        <w:t xml:space="preserve"> ՀՀ դրամի չափով </w:t>
      </w:r>
      <w:r w:rsidR="001B45C0" w:rsidRPr="00FF6D4B">
        <w:rPr>
          <w:rFonts w:ascii="GHEA Mariam" w:hAnsi="GHEA Mariam"/>
          <w:sz w:val="24"/>
          <w:szCs w:val="24"/>
          <w:lang w:val="hy-AM"/>
        </w:rPr>
        <w:t>գրավի համակցված ընտրության արդյունքում</w:t>
      </w:r>
      <w:r w:rsidR="00E904D6" w:rsidRPr="00434EE7">
        <w:rPr>
          <w:rFonts w:ascii="GHEA Mariam" w:hAnsi="GHEA Mariam"/>
          <w:sz w:val="24"/>
          <w:szCs w:val="24"/>
          <w:lang w:val="hy-AM"/>
        </w:rPr>
        <w:t xml:space="preserve">: </w:t>
      </w:r>
    </w:p>
    <w:p w14:paraId="40612FA2" w14:textId="3C72CA12" w:rsidR="006312FD" w:rsidRPr="00434EE7" w:rsidRDefault="00E904D6" w:rsidP="00FF6D4B">
      <w:pPr>
        <w:spacing w:line="360" w:lineRule="auto"/>
        <w:ind w:leftChars="0" w:left="-2" w:firstLineChars="0" w:firstLine="567"/>
        <w:jc w:val="both"/>
        <w:rPr>
          <w:rFonts w:ascii="GHEA Mariam" w:hAnsi="GHEA Mariam"/>
          <w:sz w:val="24"/>
          <w:szCs w:val="24"/>
          <w:lang w:val="hy-AM"/>
        </w:rPr>
      </w:pPr>
      <w:r>
        <w:rPr>
          <w:rFonts w:ascii="GHEA Mariam" w:hAnsi="GHEA Mariam"/>
          <w:sz w:val="24"/>
          <w:szCs w:val="24"/>
          <w:lang w:val="hy-AM"/>
        </w:rPr>
        <w:t>Վերաքննիչ դատարանն արձանագրել է նաև, որ կալանքի տակ գտնվող անձ</w:t>
      </w:r>
      <w:r w:rsidR="002C395B">
        <w:rPr>
          <w:rFonts w:ascii="GHEA Mariam" w:hAnsi="GHEA Mariam"/>
          <w:sz w:val="24"/>
          <w:szCs w:val="24"/>
          <w:lang w:val="hy-AM"/>
        </w:rPr>
        <w:t xml:space="preserve">ի </w:t>
      </w:r>
      <w:r>
        <w:rPr>
          <w:rFonts w:ascii="GHEA Mariam" w:hAnsi="GHEA Mariam"/>
          <w:sz w:val="24"/>
          <w:szCs w:val="24"/>
          <w:lang w:val="hy-AM"/>
        </w:rPr>
        <w:t>նկատմամբ դատարանի որոշմամբ գրավը</w:t>
      </w:r>
      <w:r w:rsidR="002C395B">
        <w:rPr>
          <w:rFonts w:ascii="GHEA Mariam" w:hAnsi="GHEA Mariam"/>
          <w:sz w:val="24"/>
          <w:szCs w:val="24"/>
          <w:lang w:val="hy-AM"/>
        </w:rPr>
        <w:t>՝</w:t>
      </w:r>
      <w:r>
        <w:rPr>
          <w:rFonts w:ascii="GHEA Mariam" w:hAnsi="GHEA Mariam"/>
          <w:sz w:val="24"/>
          <w:szCs w:val="24"/>
          <w:lang w:val="hy-AM"/>
        </w:rPr>
        <w:t xml:space="preserve"> որպես </w:t>
      </w:r>
      <w:r w:rsidR="002C395B">
        <w:rPr>
          <w:rFonts w:ascii="GHEA Mariam" w:hAnsi="GHEA Mariam"/>
          <w:sz w:val="24"/>
          <w:szCs w:val="24"/>
          <w:lang w:val="hy-AM"/>
        </w:rPr>
        <w:t xml:space="preserve">այլընտրանքային </w:t>
      </w:r>
      <w:r>
        <w:rPr>
          <w:rFonts w:ascii="GHEA Mariam" w:hAnsi="GHEA Mariam"/>
          <w:sz w:val="24"/>
          <w:szCs w:val="24"/>
          <w:lang w:val="hy-AM"/>
        </w:rPr>
        <w:t xml:space="preserve">խափանման </w:t>
      </w:r>
      <w:r>
        <w:rPr>
          <w:rFonts w:ascii="GHEA Mariam" w:hAnsi="GHEA Mariam"/>
          <w:sz w:val="24"/>
          <w:szCs w:val="24"/>
          <w:lang w:val="hy-AM"/>
        </w:rPr>
        <w:lastRenderedPageBreak/>
        <w:t xml:space="preserve">միջոց ընտրելու դեպքում, </w:t>
      </w:r>
      <w:r w:rsidR="002C395B">
        <w:rPr>
          <w:rFonts w:ascii="GHEA Mariam" w:hAnsi="GHEA Mariam"/>
          <w:sz w:val="24"/>
          <w:szCs w:val="24"/>
          <w:lang w:val="hy-AM"/>
        </w:rPr>
        <w:t xml:space="preserve">վերջինս </w:t>
      </w:r>
      <w:r>
        <w:rPr>
          <w:rFonts w:ascii="GHEA Mariam" w:hAnsi="GHEA Mariam"/>
          <w:sz w:val="24"/>
          <w:szCs w:val="24"/>
          <w:lang w:val="hy-AM"/>
        </w:rPr>
        <w:t>ենթակա է ազատ արձակման մինչև գրավի գումարը վճարելը</w:t>
      </w:r>
      <w:r w:rsidR="006504A6">
        <w:rPr>
          <w:rFonts w:ascii="GHEA Mariam" w:hAnsi="GHEA Mariam"/>
          <w:sz w:val="24"/>
          <w:szCs w:val="24"/>
          <w:lang w:val="hy-AM"/>
        </w:rPr>
        <w:t>։ Այս առումով Վերաքննիչ դատարանը նշել է,</w:t>
      </w:r>
      <w:r>
        <w:rPr>
          <w:rFonts w:ascii="GHEA Mariam" w:hAnsi="GHEA Mariam"/>
          <w:sz w:val="24"/>
          <w:szCs w:val="24"/>
          <w:lang w:val="hy-AM"/>
        </w:rPr>
        <w:t xml:space="preserve"> որ այլընտրանքային խափանման միջոց ընտրելու և դրա կիրառման</w:t>
      </w:r>
      <w:r w:rsidR="002C395B">
        <w:rPr>
          <w:rFonts w:ascii="GHEA Mariam" w:hAnsi="GHEA Mariam"/>
          <w:sz w:val="24"/>
          <w:szCs w:val="24"/>
          <w:lang w:val="hy-AM"/>
        </w:rPr>
        <w:t>, այն է՝ ՀՀ քրեական դատավարության օրենսգրքի 125-րդ հոդվածի 4-րդ մասի համաձայն՝ գրավի մուծված լինելը հավաստող փաստաթուղթը վարույթն իրականացնող մարմին ներկայացնելու պահը</w:t>
      </w:r>
      <w:r w:rsidR="00AB3B28">
        <w:rPr>
          <w:rFonts w:ascii="GHEA Mariam" w:hAnsi="GHEA Mariam"/>
          <w:sz w:val="24"/>
          <w:szCs w:val="24"/>
          <w:lang w:val="hy-AM"/>
        </w:rPr>
        <w:t>, կարող են չհամընկնել</w:t>
      </w:r>
      <w:r w:rsidR="002C395B">
        <w:rPr>
          <w:rFonts w:ascii="GHEA Mariam" w:hAnsi="GHEA Mariam"/>
          <w:sz w:val="24"/>
          <w:szCs w:val="24"/>
          <w:lang w:val="hy-AM"/>
        </w:rPr>
        <w:t xml:space="preserve">, </w:t>
      </w:r>
      <w:r>
        <w:rPr>
          <w:rFonts w:ascii="GHEA Mariam" w:hAnsi="GHEA Mariam"/>
          <w:sz w:val="24"/>
          <w:szCs w:val="24"/>
          <w:lang w:val="hy-AM"/>
        </w:rPr>
        <w:t>և չնայած այն հանգամանքին, որ այլընտրանքային խափանման միջոց գրավի կիրառումն օրենսդիրը պայմանավորում է կոնկրետ գործողության կատարմամբ, դա չի նշանակում, որ մինչև համապատասխան գործողության կատարումն անձը պետք է շարունակի մնալ կալանքի տակ</w:t>
      </w:r>
      <w:r w:rsidR="00B41E65" w:rsidRPr="00FF6D4B">
        <w:rPr>
          <w:rStyle w:val="ac"/>
          <w:rFonts w:ascii="GHEA Mariam" w:hAnsi="GHEA Mariam"/>
          <w:sz w:val="24"/>
          <w:szCs w:val="24"/>
          <w:lang w:val="hy-AM"/>
        </w:rPr>
        <w:footnoteReference w:id="12"/>
      </w:r>
      <w:r w:rsidR="009860F9" w:rsidRPr="00FF6D4B">
        <w:rPr>
          <w:rFonts w:ascii="GHEA Mariam" w:eastAsia="GHEA Mariam" w:hAnsi="GHEA Mariam" w:cs="Cambria Math"/>
          <w:sz w:val="24"/>
          <w:szCs w:val="24"/>
          <w:lang w:val="hy-AM"/>
        </w:rPr>
        <w:t>։</w:t>
      </w:r>
    </w:p>
    <w:p w14:paraId="70A3072B" w14:textId="6BEA0D23" w:rsidR="00C20912" w:rsidRPr="006A433C" w:rsidRDefault="00120D4C" w:rsidP="00D73677">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6A433C">
        <w:rPr>
          <w:rFonts w:ascii="GHEA Mariam" w:eastAsia="GHEA Mariam" w:hAnsi="GHEA Mariam" w:cs="GHEA Mariam"/>
          <w:sz w:val="24"/>
          <w:szCs w:val="24"/>
          <w:lang w:val="hy-AM"/>
        </w:rPr>
        <w:t>1</w:t>
      </w:r>
      <w:r w:rsidR="00356083" w:rsidRPr="006A433C">
        <w:rPr>
          <w:rFonts w:ascii="GHEA Mariam" w:eastAsia="GHEA Mariam" w:hAnsi="GHEA Mariam" w:cs="GHEA Mariam"/>
          <w:sz w:val="24"/>
          <w:szCs w:val="24"/>
          <w:lang w:val="hy-AM"/>
        </w:rPr>
        <w:t>4</w:t>
      </w:r>
      <w:r w:rsidRPr="006A433C">
        <w:rPr>
          <w:rFonts w:ascii="MS Mincho" w:eastAsia="MS Mincho" w:hAnsi="MS Mincho" w:cs="MS Mincho" w:hint="eastAsia"/>
          <w:sz w:val="24"/>
          <w:szCs w:val="24"/>
          <w:lang w:val="hy-AM"/>
        </w:rPr>
        <w:t>․</w:t>
      </w:r>
      <w:r w:rsidRPr="006A433C">
        <w:rPr>
          <w:rFonts w:ascii="GHEA Mariam" w:eastAsia="GHEA Mariam" w:hAnsi="GHEA Mariam" w:cs="GHEA Mariam"/>
          <w:sz w:val="24"/>
          <w:szCs w:val="24"/>
          <w:lang w:val="hy-AM"/>
        </w:rPr>
        <w:t xml:space="preserve"> </w:t>
      </w:r>
      <w:r w:rsidR="00C20912" w:rsidRPr="006A433C">
        <w:rPr>
          <w:rFonts w:ascii="GHEA Mariam" w:eastAsia="GHEA Mariam" w:hAnsi="GHEA Mariam" w:cs="GHEA Mariam"/>
          <w:sz w:val="24"/>
          <w:szCs w:val="24"/>
          <w:lang w:val="hy-AM"/>
        </w:rPr>
        <w:t>Նախորդ կետում մեջբերված փաստական հանգամանքները գնահատելով սույն որոշման 1</w:t>
      </w:r>
      <w:r w:rsidR="00356083" w:rsidRPr="006A433C">
        <w:rPr>
          <w:rFonts w:ascii="GHEA Mariam" w:eastAsia="GHEA Mariam" w:hAnsi="GHEA Mariam" w:cs="GHEA Mariam"/>
          <w:sz w:val="24"/>
          <w:szCs w:val="24"/>
          <w:lang w:val="hy-AM"/>
        </w:rPr>
        <w:t>2</w:t>
      </w:r>
      <w:r w:rsidR="00C20912" w:rsidRPr="006A433C">
        <w:rPr>
          <w:rFonts w:ascii="GHEA Mariam" w:eastAsia="GHEA Mariam" w:hAnsi="GHEA Mariam" w:cs="GHEA Mariam"/>
          <w:sz w:val="24"/>
          <w:szCs w:val="24"/>
          <w:lang w:val="hy-AM"/>
        </w:rPr>
        <w:t>-1</w:t>
      </w:r>
      <w:r w:rsidR="00356083" w:rsidRPr="006A433C">
        <w:rPr>
          <w:rFonts w:ascii="GHEA Mariam" w:eastAsia="GHEA Mariam" w:hAnsi="GHEA Mariam" w:cs="GHEA Mariam"/>
          <w:sz w:val="24"/>
          <w:szCs w:val="24"/>
          <w:lang w:val="hy-AM"/>
        </w:rPr>
        <w:t>2</w:t>
      </w:r>
      <w:r w:rsidR="00C20912" w:rsidRPr="006A433C">
        <w:rPr>
          <w:rFonts w:ascii="GHEA Mariam" w:eastAsia="GHEA Mariam" w:hAnsi="GHEA Mariam" w:cs="GHEA Mariam"/>
          <w:sz w:val="24"/>
          <w:szCs w:val="24"/>
          <w:lang w:val="hy-AM"/>
        </w:rPr>
        <w:t xml:space="preserve">.3-րդ կետերում վկայակոչված իրավադրույթների </w:t>
      </w:r>
      <w:r w:rsidR="00F01D77" w:rsidRPr="006A433C">
        <w:rPr>
          <w:rFonts w:ascii="GHEA Mariam" w:eastAsia="GHEA Mariam" w:hAnsi="GHEA Mariam" w:cs="GHEA Mariam"/>
          <w:sz w:val="24"/>
          <w:szCs w:val="24"/>
          <w:lang w:val="hy-AM"/>
        </w:rPr>
        <w:t>ու</w:t>
      </w:r>
      <w:r w:rsidR="00C20912" w:rsidRPr="006A433C">
        <w:rPr>
          <w:rFonts w:ascii="GHEA Mariam" w:eastAsia="GHEA Mariam" w:hAnsi="GHEA Mariam" w:cs="GHEA Mariam"/>
          <w:sz w:val="24"/>
          <w:szCs w:val="24"/>
          <w:lang w:val="hy-AM"/>
        </w:rPr>
        <w:t xml:space="preserve"> շարադրված իրավական դիրքորոշումների լույսի ներքո՝ Վճռաբեկ դատարանն արձանագրում է, </w:t>
      </w:r>
      <w:r w:rsidR="00356083" w:rsidRPr="006A433C">
        <w:rPr>
          <w:rFonts w:ascii="GHEA Mariam" w:eastAsia="GHEA Mariam" w:hAnsi="GHEA Mariam" w:cs="GHEA Mariam"/>
          <w:sz w:val="24"/>
          <w:szCs w:val="24"/>
          <w:lang w:val="hy-AM"/>
        </w:rPr>
        <w:t xml:space="preserve">որ </w:t>
      </w:r>
      <w:r w:rsidR="008B6395" w:rsidRPr="006A433C">
        <w:rPr>
          <w:rFonts w:ascii="GHEA Mariam" w:eastAsia="GHEA Mariam" w:hAnsi="GHEA Mariam" w:cs="GHEA Mariam"/>
          <w:sz w:val="24"/>
          <w:szCs w:val="24"/>
          <w:lang w:val="hy-AM"/>
        </w:rPr>
        <w:t>այլընտրանք</w:t>
      </w:r>
      <w:r w:rsidR="00356083" w:rsidRPr="006A433C">
        <w:rPr>
          <w:rFonts w:ascii="GHEA Mariam" w:eastAsia="GHEA Mariam" w:hAnsi="GHEA Mariam" w:cs="GHEA Mariam"/>
          <w:sz w:val="24"/>
          <w:szCs w:val="24"/>
          <w:lang w:val="hy-AM"/>
        </w:rPr>
        <w:t>ային</w:t>
      </w:r>
      <w:r w:rsidR="008B6395" w:rsidRPr="006A433C">
        <w:rPr>
          <w:rFonts w:ascii="GHEA Mariam" w:eastAsia="GHEA Mariam" w:hAnsi="GHEA Mariam" w:cs="GHEA Mariam"/>
          <w:sz w:val="24"/>
          <w:szCs w:val="24"/>
          <w:lang w:val="hy-AM"/>
        </w:rPr>
        <w:t xml:space="preserve"> խափանման միջոց</w:t>
      </w:r>
      <w:r w:rsidR="00356083" w:rsidRPr="006A433C">
        <w:rPr>
          <w:rFonts w:ascii="GHEA Mariam" w:eastAsia="GHEA Mariam" w:hAnsi="GHEA Mariam" w:cs="GHEA Mariam"/>
          <w:sz w:val="24"/>
          <w:szCs w:val="24"/>
          <w:lang w:val="hy-AM"/>
        </w:rPr>
        <w:t>ներ</w:t>
      </w:r>
      <w:r w:rsidR="008B6395" w:rsidRPr="006A433C">
        <w:rPr>
          <w:rFonts w:ascii="GHEA Mariam" w:eastAsia="GHEA Mariam" w:hAnsi="GHEA Mariam" w:cs="GHEA Mariam"/>
          <w:sz w:val="24"/>
          <w:szCs w:val="24"/>
          <w:lang w:val="hy-AM"/>
        </w:rPr>
        <w:t xml:space="preserve">ի </w:t>
      </w:r>
      <w:r w:rsidR="00356083" w:rsidRPr="006A433C">
        <w:rPr>
          <w:rFonts w:ascii="GHEA Mariam" w:eastAsia="GHEA Mariam" w:hAnsi="GHEA Mariam" w:cs="GHEA Mariam"/>
          <w:sz w:val="24"/>
          <w:szCs w:val="24"/>
          <w:lang w:val="hy-AM"/>
        </w:rPr>
        <w:t xml:space="preserve">համակցված </w:t>
      </w:r>
      <w:r w:rsidR="00C20912" w:rsidRPr="006A433C">
        <w:rPr>
          <w:rFonts w:ascii="GHEA Mariam" w:eastAsia="GHEA Mariam" w:hAnsi="GHEA Mariam" w:cs="GHEA Mariam"/>
          <w:sz w:val="24"/>
          <w:szCs w:val="24"/>
          <w:lang w:val="hy-AM"/>
        </w:rPr>
        <w:t xml:space="preserve">կիրառմամբ մեղադրյալ </w:t>
      </w:r>
      <w:r w:rsidR="00E20ADE" w:rsidRPr="006A433C">
        <w:rPr>
          <w:rFonts w:ascii="GHEA Mariam" w:eastAsia="GHEA Mariam" w:hAnsi="GHEA Mariam" w:cs="GHEA Mariam"/>
          <w:sz w:val="24"/>
          <w:szCs w:val="24"/>
          <w:lang w:val="hy-AM"/>
        </w:rPr>
        <w:t>Ս.Բարսեղյան</w:t>
      </w:r>
      <w:r w:rsidR="004D347A" w:rsidRPr="006A433C">
        <w:rPr>
          <w:rFonts w:ascii="GHEA Mariam" w:eastAsia="GHEA Mariam" w:hAnsi="GHEA Mariam" w:cs="GHEA Mariam"/>
          <w:sz w:val="24"/>
          <w:szCs w:val="24"/>
          <w:lang w:val="hy-AM"/>
        </w:rPr>
        <w:t xml:space="preserve">ի </w:t>
      </w:r>
      <w:r w:rsidR="00C20912" w:rsidRPr="006A433C">
        <w:rPr>
          <w:rFonts w:ascii="GHEA Mariam" w:eastAsia="GHEA Mariam" w:hAnsi="GHEA Mariam" w:cs="GHEA Mariam"/>
          <w:sz w:val="24"/>
          <w:szCs w:val="24"/>
          <w:lang w:val="hy-AM"/>
        </w:rPr>
        <w:t>օրինական վարքագիծն ապահովելու հնարավորության վերաբերյալ հետևության հանգելիս</w:t>
      </w:r>
      <w:r w:rsidR="005F34FD" w:rsidRPr="006A433C">
        <w:rPr>
          <w:rFonts w:ascii="GHEA Mariam" w:eastAsia="GHEA Mariam" w:hAnsi="GHEA Mariam" w:cs="GHEA Mariam"/>
          <w:sz w:val="24"/>
          <w:szCs w:val="24"/>
          <w:lang w:val="hy-AM"/>
        </w:rPr>
        <w:t>,</w:t>
      </w:r>
      <w:r w:rsidR="00C20912" w:rsidRPr="006A433C">
        <w:rPr>
          <w:rFonts w:ascii="GHEA Mariam" w:eastAsia="GHEA Mariam" w:hAnsi="GHEA Mariam" w:cs="GHEA Mariam"/>
          <w:sz w:val="24"/>
          <w:szCs w:val="24"/>
          <w:lang w:val="hy-AM"/>
        </w:rPr>
        <w:t xml:space="preserve"> </w:t>
      </w:r>
      <w:r w:rsidR="00DF4B43" w:rsidRPr="006A433C">
        <w:rPr>
          <w:rFonts w:ascii="GHEA Mariam" w:eastAsia="GHEA Mariam" w:hAnsi="GHEA Mariam" w:cs="GHEA Mariam"/>
          <w:sz w:val="24"/>
          <w:szCs w:val="24"/>
          <w:lang w:val="hy-AM"/>
        </w:rPr>
        <w:t xml:space="preserve">Վերաքննիչ դատարանը </w:t>
      </w:r>
      <w:r w:rsidR="00C20912" w:rsidRPr="006A433C">
        <w:rPr>
          <w:rFonts w:ascii="GHEA Mariam" w:eastAsia="GHEA Mariam" w:hAnsi="GHEA Mariam" w:cs="GHEA Mariam"/>
          <w:sz w:val="24"/>
          <w:szCs w:val="24"/>
          <w:lang w:val="hy-AM"/>
        </w:rPr>
        <w:t xml:space="preserve">պատշաճ իրավական գնահատման </w:t>
      </w:r>
      <w:r w:rsidR="00DF4B43" w:rsidRPr="006A433C">
        <w:rPr>
          <w:rFonts w:ascii="GHEA Mariam" w:eastAsia="GHEA Mariam" w:hAnsi="GHEA Mariam" w:cs="GHEA Mariam"/>
          <w:sz w:val="24"/>
          <w:szCs w:val="24"/>
          <w:lang w:val="hy-AM"/>
        </w:rPr>
        <w:t xml:space="preserve">չի </w:t>
      </w:r>
      <w:r w:rsidR="00C20912" w:rsidRPr="006A433C">
        <w:rPr>
          <w:rFonts w:ascii="GHEA Mariam" w:eastAsia="GHEA Mariam" w:hAnsi="GHEA Mariam" w:cs="GHEA Mariam"/>
          <w:sz w:val="24"/>
          <w:szCs w:val="24"/>
          <w:lang w:val="hy-AM"/>
        </w:rPr>
        <w:t>ենթարկել սույն գործում առկա մի շարք հանգամանքներ:</w:t>
      </w:r>
    </w:p>
    <w:p w14:paraId="7CB5F88E" w14:textId="779A816E" w:rsidR="00115235" w:rsidRDefault="000603F6" w:rsidP="00115235">
      <w:pPr>
        <w:pBdr>
          <w:top w:val="nil"/>
          <w:left w:val="nil"/>
          <w:bottom w:val="nil"/>
          <w:right w:val="nil"/>
          <w:between w:val="nil"/>
        </w:pBdr>
        <w:spacing w:line="360" w:lineRule="auto"/>
        <w:ind w:leftChars="0" w:left="-2" w:firstLineChars="0" w:firstLine="567"/>
        <w:jc w:val="both"/>
        <w:rPr>
          <w:rFonts w:ascii="GHEA Mariam" w:hAnsi="GHEA Mariam"/>
          <w:sz w:val="24"/>
          <w:szCs w:val="24"/>
          <w:lang w:val="hy-AM"/>
        </w:rPr>
      </w:pPr>
      <w:r w:rsidRPr="00A62B28">
        <w:rPr>
          <w:rFonts w:ascii="GHEA Mariam" w:eastAsia="GHEA Mariam" w:hAnsi="GHEA Mariam" w:cs="GHEA Mariam"/>
          <w:sz w:val="24"/>
          <w:szCs w:val="24"/>
          <w:lang w:val="hy-AM"/>
        </w:rPr>
        <w:t>1</w:t>
      </w:r>
      <w:r w:rsidR="00A9053F" w:rsidRPr="00A62B28">
        <w:rPr>
          <w:rFonts w:ascii="GHEA Mariam" w:eastAsia="GHEA Mariam" w:hAnsi="GHEA Mariam" w:cs="GHEA Mariam"/>
          <w:sz w:val="24"/>
          <w:szCs w:val="24"/>
          <w:lang w:val="hy-AM"/>
        </w:rPr>
        <w:t>4.</w:t>
      </w:r>
      <w:r w:rsidRPr="00A62B28">
        <w:rPr>
          <w:rFonts w:ascii="GHEA Mariam" w:eastAsia="GHEA Mariam" w:hAnsi="GHEA Mariam" w:cs="GHEA Mariam"/>
          <w:sz w:val="24"/>
          <w:szCs w:val="24"/>
          <w:lang w:val="hy-AM"/>
        </w:rPr>
        <w:t>1</w:t>
      </w:r>
      <w:r w:rsidR="00A9053F" w:rsidRPr="00A62B28">
        <w:rPr>
          <w:rFonts w:ascii="Cambria Math" w:eastAsia="GHEA Mariam" w:hAnsi="Cambria Math" w:cs="Cambria Math"/>
          <w:sz w:val="24"/>
          <w:szCs w:val="24"/>
          <w:lang w:val="hy-AM"/>
        </w:rPr>
        <w:t>.</w:t>
      </w:r>
      <w:r w:rsidR="00A9053F" w:rsidRPr="00A62B28">
        <w:rPr>
          <w:rFonts w:ascii="Sylfaen" w:eastAsia="GHEA Mariam" w:hAnsi="Sylfaen" w:cs="Cambria Math"/>
          <w:sz w:val="24"/>
          <w:szCs w:val="24"/>
          <w:lang w:val="hy-AM"/>
        </w:rPr>
        <w:t xml:space="preserve"> </w:t>
      </w:r>
      <w:r w:rsidR="007323B0" w:rsidRPr="00A62B28">
        <w:rPr>
          <w:rFonts w:ascii="GHEA Mariam" w:eastAsia="GHEA Mariam" w:hAnsi="GHEA Mariam" w:cs="GHEA Mariam"/>
          <w:sz w:val="24"/>
          <w:szCs w:val="24"/>
          <w:lang w:val="hy-AM"/>
        </w:rPr>
        <w:t>Այսպես,</w:t>
      </w:r>
      <w:r w:rsidR="00A9053F" w:rsidRPr="00A62B28">
        <w:rPr>
          <w:rFonts w:ascii="GHEA Mariam" w:eastAsia="GHEA Mariam" w:hAnsi="GHEA Mariam" w:cs="GHEA Mariam"/>
          <w:sz w:val="24"/>
          <w:szCs w:val="24"/>
          <w:lang w:val="hy-AM"/>
        </w:rPr>
        <w:t xml:space="preserve"> </w:t>
      </w:r>
      <w:r w:rsidR="00212839" w:rsidRPr="00A62B28">
        <w:rPr>
          <w:rFonts w:ascii="GHEA Mariam" w:eastAsia="GHEA Mariam" w:hAnsi="GHEA Mariam" w:cs="GHEA Mariam"/>
          <w:sz w:val="24"/>
          <w:szCs w:val="24"/>
          <w:lang w:val="hy-AM"/>
        </w:rPr>
        <w:t xml:space="preserve">Վերաքննիչ դատարանի կողմից </w:t>
      </w:r>
      <w:r w:rsidR="007323B0" w:rsidRPr="00A62B28">
        <w:rPr>
          <w:rFonts w:ascii="GHEA Mariam" w:eastAsia="GHEA Mariam" w:hAnsi="GHEA Mariam" w:cs="GHEA Mariam"/>
          <w:sz w:val="24"/>
          <w:szCs w:val="24"/>
          <w:lang w:val="hy-AM"/>
        </w:rPr>
        <w:t>պատշաճ վերլուծության և գնահատման չ</w:t>
      </w:r>
      <w:r w:rsidR="00212839" w:rsidRPr="00A62B28">
        <w:rPr>
          <w:rFonts w:ascii="GHEA Mariam" w:eastAsia="GHEA Mariam" w:hAnsi="GHEA Mariam" w:cs="GHEA Mariam"/>
          <w:sz w:val="24"/>
          <w:szCs w:val="24"/>
          <w:lang w:val="hy-AM"/>
        </w:rPr>
        <w:t>ի</w:t>
      </w:r>
      <w:r w:rsidR="007323B0" w:rsidRPr="00A62B28">
        <w:rPr>
          <w:rFonts w:ascii="GHEA Mariam" w:eastAsia="GHEA Mariam" w:hAnsi="GHEA Mariam" w:cs="GHEA Mariam"/>
          <w:sz w:val="24"/>
          <w:szCs w:val="24"/>
          <w:lang w:val="hy-AM"/>
        </w:rPr>
        <w:t xml:space="preserve"> ենթարկվել այն փաստական տվյալը, որ </w:t>
      </w:r>
      <w:r w:rsidR="00A9053F" w:rsidRPr="00A62B28">
        <w:rPr>
          <w:rFonts w:ascii="GHEA Mariam" w:eastAsia="GHEA Mariam" w:hAnsi="GHEA Mariam" w:cs="GHEA Mariam"/>
          <w:sz w:val="24"/>
          <w:szCs w:val="24"/>
          <w:lang w:val="hy-AM"/>
        </w:rPr>
        <w:t xml:space="preserve">ոստիկանների կողմից իրենց ծառայողական պարտականությունները կատարելուն </w:t>
      </w:r>
      <w:r w:rsidR="00212839" w:rsidRPr="00A62B28">
        <w:rPr>
          <w:rFonts w:ascii="GHEA Mariam" w:eastAsia="GHEA Mariam" w:hAnsi="GHEA Mariam" w:cs="GHEA Mariam"/>
          <w:sz w:val="24"/>
          <w:szCs w:val="24"/>
          <w:lang w:val="hy-AM"/>
        </w:rPr>
        <w:t xml:space="preserve">նախորդել են մեղադրյալի </w:t>
      </w:r>
      <w:r w:rsidR="00A030E7" w:rsidRPr="00A62B28">
        <w:rPr>
          <w:rFonts w:ascii="GHEA Mariam" w:eastAsia="GHEA Mariam" w:hAnsi="GHEA Mariam" w:cs="GHEA Mariam"/>
          <w:sz w:val="24"/>
          <w:szCs w:val="24"/>
          <w:lang w:val="hy-AM"/>
        </w:rPr>
        <w:t xml:space="preserve">մի շարք </w:t>
      </w:r>
      <w:r w:rsidR="00271937">
        <w:rPr>
          <w:rFonts w:ascii="GHEA Mariam" w:eastAsia="GHEA Mariam" w:hAnsi="GHEA Mariam" w:cs="GHEA Mariam"/>
          <w:sz w:val="24"/>
          <w:szCs w:val="24"/>
          <w:lang w:val="hy-AM"/>
        </w:rPr>
        <w:t xml:space="preserve">ենթադրյալ </w:t>
      </w:r>
      <w:r w:rsidR="00212839" w:rsidRPr="00A62B28">
        <w:rPr>
          <w:rFonts w:ascii="GHEA Mariam" w:eastAsia="GHEA Mariam" w:hAnsi="GHEA Mariam" w:cs="GHEA Mariam"/>
          <w:sz w:val="24"/>
          <w:szCs w:val="24"/>
          <w:lang w:val="hy-AM"/>
        </w:rPr>
        <w:t xml:space="preserve">հակաիրավական գործողություններ, </w:t>
      </w:r>
      <w:r w:rsidR="00A030E7" w:rsidRPr="00A62B28">
        <w:rPr>
          <w:rFonts w:ascii="GHEA Mariam" w:eastAsia="GHEA Mariam" w:hAnsi="GHEA Mariam" w:cs="GHEA Mariam"/>
          <w:sz w:val="24"/>
          <w:szCs w:val="24"/>
          <w:lang w:val="hy-AM"/>
        </w:rPr>
        <w:t xml:space="preserve">մասնավորապես՝ վերջինիս կողմից </w:t>
      </w:r>
      <w:r w:rsidR="00212839" w:rsidRPr="00A62B28">
        <w:rPr>
          <w:rFonts w:ascii="GHEA Mariam" w:eastAsia="GHEA Mariam" w:hAnsi="GHEA Mariam" w:cs="GHEA Mariam"/>
          <w:sz w:val="24"/>
          <w:szCs w:val="24"/>
          <w:lang w:val="hy-AM"/>
        </w:rPr>
        <w:t xml:space="preserve">մեքենայով </w:t>
      </w:r>
      <w:r w:rsidR="00400E84">
        <w:rPr>
          <w:rFonts w:ascii="GHEA Mariam" w:eastAsia="GHEA Mariam" w:hAnsi="GHEA Mariam" w:cs="GHEA Mariam"/>
          <w:sz w:val="24"/>
          <w:szCs w:val="24"/>
          <w:lang w:val="hy-AM"/>
        </w:rPr>
        <w:t>*********</w:t>
      </w:r>
      <w:r w:rsidR="00212839" w:rsidRPr="00A62B28">
        <w:rPr>
          <w:rFonts w:ascii="GHEA Mariam" w:eastAsia="GHEA Mariam" w:hAnsi="GHEA Mariam" w:cs="GHEA Mariam"/>
          <w:sz w:val="24"/>
          <w:szCs w:val="24"/>
          <w:lang w:val="hy-AM"/>
        </w:rPr>
        <w:t xml:space="preserve"> քաղաքի </w:t>
      </w:r>
      <w:r w:rsidR="00400E84">
        <w:rPr>
          <w:rFonts w:ascii="GHEA Mariam" w:eastAsia="GHEA Mariam" w:hAnsi="GHEA Mariam" w:cs="GHEA Mariam"/>
          <w:sz w:val="24"/>
          <w:szCs w:val="24"/>
          <w:lang w:val="hy-AM"/>
        </w:rPr>
        <w:t>***********</w:t>
      </w:r>
      <w:r w:rsidR="00212839" w:rsidRPr="00A62B28">
        <w:rPr>
          <w:rFonts w:ascii="GHEA Mariam" w:eastAsia="GHEA Mariam" w:hAnsi="GHEA Mariam" w:cs="GHEA Mariam"/>
          <w:sz w:val="24"/>
          <w:szCs w:val="24"/>
          <w:lang w:val="hy-AM"/>
        </w:rPr>
        <w:t xml:space="preserve"> փողոցում առաջացած խցանման ժամանակ ծառայություն իրականացնող ոստիկաններին </w:t>
      </w:r>
      <w:r w:rsidR="00A030E7" w:rsidRPr="00A62B28">
        <w:rPr>
          <w:rFonts w:ascii="GHEA Mariam" w:eastAsia="GHEA Mariam" w:hAnsi="GHEA Mariam" w:cs="GHEA Mariam"/>
          <w:sz w:val="24"/>
          <w:szCs w:val="24"/>
          <w:lang w:val="hy-AM"/>
        </w:rPr>
        <w:t xml:space="preserve">մոտենալը </w:t>
      </w:r>
      <w:r w:rsidR="00212839" w:rsidRPr="00A62B28">
        <w:rPr>
          <w:rFonts w:ascii="GHEA Mariam" w:eastAsia="GHEA Mariam" w:hAnsi="GHEA Mariam" w:cs="GHEA Mariam"/>
          <w:sz w:val="24"/>
          <w:szCs w:val="24"/>
          <w:lang w:val="hy-AM"/>
        </w:rPr>
        <w:t>և ավտոմեքենայի ապակին</w:t>
      </w:r>
      <w:r w:rsidR="00A030E7" w:rsidRPr="00A62B28">
        <w:rPr>
          <w:rFonts w:ascii="GHEA Mariam" w:eastAsia="GHEA Mariam" w:hAnsi="GHEA Mariam" w:cs="GHEA Mariam"/>
          <w:sz w:val="24"/>
          <w:szCs w:val="24"/>
          <w:lang w:val="hy-AM"/>
        </w:rPr>
        <w:t xml:space="preserve"> իջեցնելով</w:t>
      </w:r>
      <w:r w:rsidR="00212839" w:rsidRPr="00A62B28">
        <w:rPr>
          <w:rFonts w:ascii="GHEA Mariam" w:eastAsia="GHEA Mariam" w:hAnsi="GHEA Mariam" w:cs="GHEA Mariam"/>
          <w:sz w:val="24"/>
          <w:szCs w:val="24"/>
          <w:lang w:val="hy-AM"/>
        </w:rPr>
        <w:t>,</w:t>
      </w:r>
      <w:r w:rsidR="00A030E7" w:rsidRPr="00A62B28">
        <w:rPr>
          <w:rFonts w:ascii="GHEA Mariam" w:eastAsia="GHEA Mariam" w:hAnsi="GHEA Mariam" w:cs="GHEA Mariam"/>
          <w:sz w:val="24"/>
          <w:szCs w:val="24"/>
          <w:lang w:val="hy-AM"/>
        </w:rPr>
        <w:t xml:space="preserve"> </w:t>
      </w:r>
      <w:r w:rsidR="00212839" w:rsidRPr="00A62B28">
        <w:rPr>
          <w:rFonts w:ascii="GHEA Mariam" w:eastAsia="GHEA Mariam" w:hAnsi="GHEA Mariam" w:cs="GHEA Mariam"/>
          <w:sz w:val="24"/>
          <w:szCs w:val="24"/>
          <w:lang w:val="hy-AM"/>
        </w:rPr>
        <w:t xml:space="preserve">նրանց նկատմամբ սեռական բնույթի հայհոյանքներ </w:t>
      </w:r>
      <w:r w:rsidR="00A030E7" w:rsidRPr="00A62B28">
        <w:rPr>
          <w:rFonts w:ascii="GHEA Mariam" w:eastAsia="GHEA Mariam" w:hAnsi="GHEA Mariam" w:cs="GHEA Mariam"/>
          <w:sz w:val="24"/>
          <w:szCs w:val="24"/>
          <w:lang w:val="hy-AM"/>
        </w:rPr>
        <w:t>տալն ու</w:t>
      </w:r>
      <w:r w:rsidR="00212839" w:rsidRPr="00A62B28">
        <w:rPr>
          <w:rFonts w:ascii="GHEA Mariam" w:eastAsia="GHEA Mariam" w:hAnsi="GHEA Mariam" w:cs="GHEA Mariam"/>
          <w:sz w:val="24"/>
          <w:szCs w:val="24"/>
          <w:lang w:val="hy-AM"/>
        </w:rPr>
        <w:t xml:space="preserve"> իր դժգոհություն</w:t>
      </w:r>
      <w:r w:rsidR="00C21C44" w:rsidRPr="00A62B28">
        <w:rPr>
          <w:rFonts w:ascii="GHEA Mariam" w:eastAsia="GHEA Mariam" w:hAnsi="GHEA Mariam" w:cs="GHEA Mariam"/>
          <w:sz w:val="24"/>
          <w:szCs w:val="24"/>
          <w:lang w:val="hy-AM"/>
        </w:rPr>
        <w:t>ը</w:t>
      </w:r>
      <w:r w:rsidR="00212839" w:rsidRPr="00A62B28">
        <w:rPr>
          <w:rFonts w:ascii="GHEA Mariam" w:eastAsia="GHEA Mariam" w:hAnsi="GHEA Mariam" w:cs="GHEA Mariam"/>
          <w:sz w:val="24"/>
          <w:szCs w:val="24"/>
          <w:lang w:val="hy-AM"/>
        </w:rPr>
        <w:t xml:space="preserve"> ոստիկանների</w:t>
      </w:r>
      <w:r w:rsidR="00F43D2D" w:rsidRPr="00A62B28">
        <w:rPr>
          <w:rFonts w:ascii="GHEA Mariam" w:eastAsia="GHEA Mariam" w:hAnsi="GHEA Mariam" w:cs="GHEA Mariam"/>
          <w:sz w:val="24"/>
          <w:szCs w:val="24"/>
          <w:lang w:val="hy-AM"/>
        </w:rPr>
        <w:t>՝</w:t>
      </w:r>
      <w:r w:rsidR="00212839" w:rsidRPr="00A62B28">
        <w:rPr>
          <w:rFonts w:ascii="GHEA Mariam" w:eastAsia="GHEA Mariam" w:hAnsi="GHEA Mariam" w:cs="GHEA Mariam"/>
          <w:sz w:val="24"/>
          <w:szCs w:val="24"/>
          <w:lang w:val="hy-AM"/>
        </w:rPr>
        <w:t xml:space="preserve"> </w:t>
      </w:r>
      <w:r w:rsidR="00F43D2D" w:rsidRPr="00A62B28">
        <w:rPr>
          <w:rFonts w:ascii="GHEA Mariam" w:eastAsia="GHEA Mariam" w:hAnsi="GHEA Mariam" w:cs="GHEA Mariam"/>
          <w:sz w:val="24"/>
          <w:szCs w:val="24"/>
          <w:lang w:val="hy-AM"/>
        </w:rPr>
        <w:t xml:space="preserve">այդ վայրում ծառայություն իրականացնելու </w:t>
      </w:r>
      <w:r w:rsidR="00212839" w:rsidRPr="00A62B28">
        <w:rPr>
          <w:rFonts w:ascii="GHEA Mariam" w:eastAsia="GHEA Mariam" w:hAnsi="GHEA Mariam" w:cs="GHEA Mariam"/>
          <w:sz w:val="24"/>
          <w:szCs w:val="24"/>
          <w:lang w:val="hy-AM"/>
        </w:rPr>
        <w:t>առթիվ</w:t>
      </w:r>
      <w:r w:rsidR="00A030E7" w:rsidRPr="00A62B28">
        <w:rPr>
          <w:rFonts w:ascii="GHEA Mariam" w:eastAsia="GHEA Mariam" w:hAnsi="GHEA Mariam" w:cs="GHEA Mariam"/>
          <w:sz w:val="24"/>
          <w:szCs w:val="24"/>
          <w:lang w:val="hy-AM"/>
        </w:rPr>
        <w:t xml:space="preserve"> հայտնելը</w:t>
      </w:r>
      <w:r w:rsidR="00212839" w:rsidRPr="00A62B28">
        <w:rPr>
          <w:rFonts w:ascii="GHEA Mariam" w:eastAsia="GHEA Mariam" w:hAnsi="GHEA Mariam" w:cs="GHEA Mariam"/>
          <w:sz w:val="24"/>
          <w:szCs w:val="24"/>
          <w:lang w:val="hy-AM"/>
        </w:rPr>
        <w:t>, որից հետո, վթարային իրավիճակ ստեղծելով,</w:t>
      </w:r>
      <w:r w:rsidR="00A85813" w:rsidRPr="00A62B28">
        <w:rPr>
          <w:rFonts w:ascii="GHEA Mariam" w:eastAsia="GHEA Mariam" w:hAnsi="GHEA Mariam" w:cs="GHEA Mariam"/>
          <w:sz w:val="24"/>
          <w:szCs w:val="24"/>
          <w:lang w:val="hy-AM"/>
        </w:rPr>
        <w:t xml:space="preserve"> </w:t>
      </w:r>
      <w:r w:rsidR="00212839" w:rsidRPr="00A62B28">
        <w:rPr>
          <w:rFonts w:ascii="GHEA Mariam" w:eastAsia="GHEA Mariam" w:hAnsi="GHEA Mariam" w:cs="GHEA Mariam"/>
          <w:sz w:val="24"/>
          <w:szCs w:val="24"/>
          <w:lang w:val="hy-AM"/>
        </w:rPr>
        <w:t>մեքենան</w:t>
      </w:r>
      <w:r w:rsidR="00A85813" w:rsidRPr="00A62B28">
        <w:rPr>
          <w:rFonts w:ascii="GHEA Mariam" w:eastAsia="GHEA Mariam" w:hAnsi="GHEA Mariam" w:cs="GHEA Mariam"/>
          <w:sz w:val="24"/>
          <w:szCs w:val="24"/>
          <w:lang w:val="hy-AM"/>
        </w:rPr>
        <w:t xml:space="preserve"> վարելը և</w:t>
      </w:r>
      <w:r w:rsidR="00212839" w:rsidRPr="00A62B28">
        <w:rPr>
          <w:rFonts w:ascii="GHEA Mariam" w:eastAsia="GHEA Mariam" w:hAnsi="GHEA Mariam" w:cs="GHEA Mariam"/>
          <w:sz w:val="24"/>
          <w:szCs w:val="24"/>
          <w:lang w:val="hy-AM"/>
        </w:rPr>
        <w:t xml:space="preserve"> հեռա</w:t>
      </w:r>
      <w:r w:rsidR="00A85813" w:rsidRPr="00A62B28">
        <w:rPr>
          <w:rFonts w:ascii="GHEA Mariam" w:eastAsia="GHEA Mariam" w:hAnsi="GHEA Mariam" w:cs="GHEA Mariam"/>
          <w:sz w:val="24"/>
          <w:szCs w:val="24"/>
          <w:lang w:val="hy-AM"/>
        </w:rPr>
        <w:t xml:space="preserve">նալը։ </w:t>
      </w:r>
      <w:r w:rsidR="00212839" w:rsidRPr="00A62B28">
        <w:rPr>
          <w:rFonts w:ascii="GHEA Mariam" w:eastAsia="GHEA Mariam" w:hAnsi="GHEA Mariam" w:cs="GHEA Mariam"/>
          <w:sz w:val="24"/>
          <w:szCs w:val="24"/>
          <w:lang w:val="hy-AM"/>
        </w:rPr>
        <w:t>Բացի այդ</w:t>
      </w:r>
      <w:r w:rsidR="00F43D2D" w:rsidRPr="00A62B28">
        <w:rPr>
          <w:rFonts w:ascii="GHEA Mariam" w:eastAsia="GHEA Mariam" w:hAnsi="GHEA Mariam" w:cs="GHEA Mariam"/>
          <w:sz w:val="24"/>
          <w:szCs w:val="24"/>
          <w:lang w:val="hy-AM"/>
        </w:rPr>
        <w:t xml:space="preserve">, </w:t>
      </w:r>
      <w:r w:rsidR="00E45A28">
        <w:rPr>
          <w:rFonts w:ascii="GHEA Mariam" w:eastAsia="GHEA Mariam" w:hAnsi="GHEA Mariam" w:cs="GHEA Mariam"/>
          <w:sz w:val="24"/>
          <w:szCs w:val="24"/>
          <w:lang w:val="hy-AM"/>
        </w:rPr>
        <w:t xml:space="preserve">ըստ վարույթում առկա նյութերի, </w:t>
      </w:r>
      <w:r w:rsidR="006D7C59" w:rsidRPr="00A62B28">
        <w:rPr>
          <w:rFonts w:ascii="GHEA Mariam" w:eastAsia="GHEA Mariam" w:hAnsi="GHEA Mariam" w:cs="GHEA Mariam"/>
          <w:sz w:val="24"/>
          <w:szCs w:val="24"/>
          <w:lang w:val="hy-AM"/>
        </w:rPr>
        <w:t>իր ավտոմեքենան ոստիկանների կողմից կանգնեցվելուց հետո, Ս</w:t>
      </w:r>
      <w:r w:rsidR="00E45A28">
        <w:rPr>
          <w:rFonts w:ascii="Cambria Math" w:eastAsia="GHEA Mariam" w:hAnsi="Cambria Math" w:cs="GHEA Mariam"/>
          <w:sz w:val="24"/>
          <w:szCs w:val="24"/>
          <w:lang w:val="hy-AM"/>
        </w:rPr>
        <w:t>.</w:t>
      </w:r>
      <w:r w:rsidR="006D7C59" w:rsidRPr="00A62B28">
        <w:rPr>
          <w:rFonts w:ascii="GHEA Mariam" w:eastAsia="GHEA Mariam" w:hAnsi="GHEA Mariam" w:cs="GHEA Mariam"/>
          <w:sz w:val="24"/>
          <w:szCs w:val="24"/>
          <w:lang w:val="hy-AM"/>
        </w:rPr>
        <w:t xml:space="preserve">Բարսեղյանը, </w:t>
      </w:r>
      <w:r w:rsidR="006D7C59" w:rsidRPr="00A62B28">
        <w:rPr>
          <w:rFonts w:ascii="GHEA Mariam" w:hAnsi="GHEA Mariam"/>
          <w:sz w:val="24"/>
          <w:szCs w:val="24"/>
          <w:lang w:val="hy-AM"/>
        </w:rPr>
        <w:t xml:space="preserve">ավտոմեքենայից իջնելով և չենթարկվելով ոստիկանության </w:t>
      </w:r>
      <w:r w:rsidR="006D7C59" w:rsidRPr="00A62B28">
        <w:rPr>
          <w:rFonts w:ascii="GHEA Mariam" w:hAnsi="GHEA Mariam"/>
          <w:sz w:val="24"/>
          <w:szCs w:val="24"/>
          <w:lang w:val="hy-AM"/>
        </w:rPr>
        <w:lastRenderedPageBreak/>
        <w:t xml:space="preserve">ծառայողների օրինական պահանջներին, </w:t>
      </w:r>
      <w:r w:rsidR="000D1DD9">
        <w:rPr>
          <w:rFonts w:ascii="GHEA Mariam" w:hAnsi="GHEA Mariam"/>
          <w:sz w:val="24"/>
          <w:szCs w:val="24"/>
          <w:lang w:val="hy-AM"/>
        </w:rPr>
        <w:t xml:space="preserve">ենթադրաբար </w:t>
      </w:r>
      <w:r w:rsidR="00E45A28">
        <w:rPr>
          <w:rFonts w:ascii="GHEA Mariam" w:hAnsi="GHEA Mariam"/>
          <w:sz w:val="24"/>
          <w:szCs w:val="24"/>
          <w:lang w:val="hy-AM"/>
        </w:rPr>
        <w:t xml:space="preserve">դրսևորել է ագրեսիվ վարքագիծ՝ </w:t>
      </w:r>
      <w:r w:rsidR="006D7C59" w:rsidRPr="00A62B28">
        <w:rPr>
          <w:rFonts w:ascii="GHEA Mariam" w:hAnsi="GHEA Mariam"/>
          <w:sz w:val="24"/>
          <w:szCs w:val="24"/>
          <w:lang w:val="hy-AM"/>
        </w:rPr>
        <w:t>փորձել</w:t>
      </w:r>
      <w:r w:rsidR="00E45A28">
        <w:rPr>
          <w:rFonts w:ascii="GHEA Mariam" w:hAnsi="GHEA Mariam"/>
          <w:sz w:val="24"/>
          <w:szCs w:val="24"/>
          <w:lang w:val="hy-AM"/>
        </w:rPr>
        <w:t xml:space="preserve">ով ստիպել </w:t>
      </w:r>
      <w:r w:rsidR="00E45A28" w:rsidRPr="00A62B28">
        <w:rPr>
          <w:rFonts w:ascii="GHEA Mariam" w:hAnsi="GHEA Mariam"/>
          <w:sz w:val="24"/>
          <w:szCs w:val="24"/>
          <w:lang w:val="hy-AM"/>
        </w:rPr>
        <w:t>ոստիկանության ծառայողներին</w:t>
      </w:r>
      <w:r w:rsidR="00E45A28">
        <w:rPr>
          <w:rFonts w:ascii="GHEA Mariam" w:hAnsi="GHEA Mariam"/>
          <w:sz w:val="24"/>
          <w:szCs w:val="24"/>
          <w:lang w:val="hy-AM"/>
        </w:rPr>
        <w:t xml:space="preserve"> </w:t>
      </w:r>
      <w:r w:rsidR="006D7C59" w:rsidRPr="00A62B28">
        <w:rPr>
          <w:rFonts w:ascii="GHEA Mariam" w:hAnsi="GHEA Mariam"/>
          <w:sz w:val="24"/>
          <w:szCs w:val="24"/>
          <w:lang w:val="hy-AM"/>
        </w:rPr>
        <w:t>դադարեցնել իրենց վարչարարությունը, շարունակել է սեռական բնույթի հայհոյանքներ և բռնություն գործադրելու</w:t>
      </w:r>
      <w:r w:rsidR="00F43D2D" w:rsidRPr="00A62B28">
        <w:rPr>
          <w:rFonts w:ascii="GHEA Mariam" w:hAnsi="GHEA Mariam"/>
          <w:sz w:val="24"/>
          <w:szCs w:val="24"/>
          <w:lang w:val="hy-AM"/>
        </w:rPr>
        <w:t xml:space="preserve"> </w:t>
      </w:r>
      <w:r w:rsidR="006D7C59" w:rsidRPr="00A62B28">
        <w:rPr>
          <w:rFonts w:ascii="GHEA Mariam" w:hAnsi="GHEA Mariam"/>
          <w:sz w:val="24"/>
          <w:szCs w:val="24"/>
          <w:lang w:val="hy-AM"/>
        </w:rPr>
        <w:t>սպառնալիքներ հնչեցնել նրանց հասցեին, հրել և հայհոյել է իրեն ձեռնաշղթա հագցնել</w:t>
      </w:r>
      <w:r w:rsidR="00A96D83" w:rsidRPr="00A62B28">
        <w:rPr>
          <w:rFonts w:ascii="GHEA Mariam" w:hAnsi="GHEA Mariam"/>
          <w:sz w:val="24"/>
          <w:szCs w:val="24"/>
          <w:lang w:val="hy-AM"/>
        </w:rPr>
        <w:t xml:space="preserve"> փորձող պարեկային ծառայության աշխատակից </w:t>
      </w:r>
      <w:r w:rsidR="00400E84">
        <w:rPr>
          <w:rFonts w:ascii="GHEA Mariam" w:hAnsi="GHEA Mariam"/>
          <w:sz w:val="24"/>
          <w:szCs w:val="24"/>
          <w:lang w:val="hy-AM"/>
        </w:rPr>
        <w:t>***************-</w:t>
      </w:r>
      <w:r w:rsidR="00A96D83" w:rsidRPr="00A62B28">
        <w:rPr>
          <w:rFonts w:ascii="GHEA Mariam" w:hAnsi="GHEA Mariam"/>
          <w:sz w:val="24"/>
          <w:szCs w:val="24"/>
          <w:lang w:val="hy-AM"/>
        </w:rPr>
        <w:t xml:space="preserve">ին, </w:t>
      </w:r>
      <w:r w:rsidR="006D7C59" w:rsidRPr="00A62B28">
        <w:rPr>
          <w:rFonts w:ascii="GHEA Mariam" w:hAnsi="GHEA Mariam"/>
          <w:sz w:val="24"/>
          <w:szCs w:val="24"/>
          <w:lang w:val="hy-AM"/>
        </w:rPr>
        <w:t xml:space="preserve">որից հետո բռունցքով հարվածել է </w:t>
      </w:r>
      <w:r w:rsidR="00A96D83" w:rsidRPr="00A62B28">
        <w:rPr>
          <w:rFonts w:ascii="GHEA Mariam" w:hAnsi="GHEA Mariam"/>
          <w:sz w:val="24"/>
          <w:szCs w:val="24"/>
          <w:lang w:val="hy-AM"/>
        </w:rPr>
        <w:t xml:space="preserve">նույն </w:t>
      </w:r>
      <w:r w:rsidR="006D7C59" w:rsidRPr="00A62B28">
        <w:rPr>
          <w:rFonts w:ascii="GHEA Mariam" w:hAnsi="GHEA Mariam"/>
          <w:sz w:val="24"/>
          <w:szCs w:val="24"/>
          <w:lang w:val="hy-AM"/>
        </w:rPr>
        <w:t xml:space="preserve">ծառայության պարեկ </w:t>
      </w:r>
      <w:r w:rsidR="00400E84">
        <w:rPr>
          <w:rFonts w:ascii="GHEA Mariam" w:hAnsi="GHEA Mariam"/>
          <w:sz w:val="24"/>
          <w:szCs w:val="24"/>
          <w:lang w:val="hy-AM"/>
        </w:rPr>
        <w:t>**************-</w:t>
      </w:r>
      <w:r w:rsidR="006D7C59" w:rsidRPr="00A62B28">
        <w:rPr>
          <w:rFonts w:ascii="GHEA Mariam" w:hAnsi="GHEA Mariam"/>
          <w:sz w:val="24"/>
          <w:szCs w:val="24"/>
          <w:lang w:val="hy-AM"/>
        </w:rPr>
        <w:t>ին</w:t>
      </w:r>
      <w:r w:rsidR="00E45A28">
        <w:rPr>
          <w:rFonts w:ascii="GHEA Mariam" w:hAnsi="GHEA Mariam"/>
          <w:sz w:val="24"/>
          <w:szCs w:val="24"/>
          <w:lang w:val="hy-AM"/>
        </w:rPr>
        <w:t xml:space="preserve">։ </w:t>
      </w:r>
    </w:p>
    <w:p w14:paraId="133C82AA" w14:textId="19381C29" w:rsidR="003B3545" w:rsidRDefault="00815E52" w:rsidP="00E64DA5">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14.2. </w:t>
      </w:r>
      <w:r w:rsidR="00A96D83" w:rsidRPr="00E7528D">
        <w:rPr>
          <w:rFonts w:ascii="GHEA Mariam" w:eastAsia="GHEA Mariam" w:hAnsi="GHEA Mariam" w:cs="GHEA Mariam"/>
          <w:sz w:val="24"/>
          <w:szCs w:val="24"/>
          <w:lang w:val="hy-AM"/>
        </w:rPr>
        <w:t>Վճռաբեկ դատարան</w:t>
      </w:r>
      <w:r w:rsidR="005D64BE">
        <w:rPr>
          <w:rFonts w:ascii="GHEA Mariam" w:eastAsia="GHEA Mariam" w:hAnsi="GHEA Mariam" w:cs="GHEA Mariam"/>
          <w:sz w:val="24"/>
          <w:szCs w:val="24"/>
          <w:lang w:val="hy-AM"/>
        </w:rPr>
        <w:t>ը</w:t>
      </w:r>
      <w:r w:rsidR="005D64BE">
        <w:rPr>
          <w:rFonts w:ascii="Sylfaen" w:eastAsia="MS Mincho" w:hAnsi="Sylfaen" w:cs="MS Mincho"/>
          <w:sz w:val="24"/>
          <w:szCs w:val="24"/>
          <w:lang w:val="hy-AM"/>
        </w:rPr>
        <w:t>,</w:t>
      </w:r>
      <w:r w:rsidR="005D64BE">
        <w:rPr>
          <w:rFonts w:ascii="GHEA Mariam" w:eastAsia="GHEA Mariam" w:hAnsi="GHEA Mariam" w:cs="GHEA Mariam"/>
          <w:sz w:val="24"/>
          <w:szCs w:val="24"/>
          <w:lang w:val="hy-AM"/>
        </w:rPr>
        <w:t xml:space="preserve"> անդրադառնալով մեղադրյալ Ս.Բարսեղյանի նկատմամբ կալանքը որպես խափանման միջոց կիրառելու հիմքերի առկայությանը, իր համաձայնությունն է հայտնում Առաջին ատյանի դատարանի հետևությանն առ այն, որ </w:t>
      </w:r>
      <w:r w:rsidR="00885503">
        <w:rPr>
          <w:rFonts w:ascii="GHEA Mariam" w:eastAsia="GHEA Mariam" w:hAnsi="GHEA Mariam" w:cs="GHEA Mariam"/>
          <w:sz w:val="24"/>
          <w:szCs w:val="24"/>
          <w:lang w:val="hy-AM"/>
        </w:rPr>
        <w:t xml:space="preserve">դատական ակտը կայացնելու պահի դրությամբ </w:t>
      </w:r>
      <w:r w:rsidR="005D64BE">
        <w:rPr>
          <w:rFonts w:ascii="GHEA Mariam" w:eastAsia="GHEA Mariam" w:hAnsi="GHEA Mariam" w:cs="GHEA Mariam"/>
          <w:sz w:val="24"/>
          <w:szCs w:val="24"/>
          <w:lang w:val="hy-AM"/>
        </w:rPr>
        <w:t xml:space="preserve">բարձր է </w:t>
      </w:r>
      <w:r w:rsidR="00885503">
        <w:rPr>
          <w:rFonts w:ascii="GHEA Mariam" w:eastAsia="GHEA Mariam" w:hAnsi="GHEA Mariam" w:cs="GHEA Mariam"/>
          <w:sz w:val="24"/>
          <w:szCs w:val="24"/>
          <w:lang w:val="hy-AM"/>
        </w:rPr>
        <w:t xml:space="preserve">եղել </w:t>
      </w:r>
      <w:r w:rsidR="005D64BE">
        <w:rPr>
          <w:rFonts w:ascii="GHEA Mariam" w:eastAsia="GHEA Mariam" w:hAnsi="GHEA Mariam" w:cs="GHEA Mariam"/>
          <w:sz w:val="24"/>
          <w:szCs w:val="24"/>
          <w:lang w:val="hy-AM"/>
        </w:rPr>
        <w:t>Ս.Բարսեղյանի կողմից գործի քննությանը և ապացուցման գործընթացին խոչընդոտելու հավանականությունը, հաշվի առնելով, որ վարույթը գտն</w:t>
      </w:r>
      <w:r w:rsidR="00EF09A1">
        <w:rPr>
          <w:rFonts w:ascii="GHEA Mariam" w:eastAsia="GHEA Mariam" w:hAnsi="GHEA Mariam" w:cs="GHEA Mariam"/>
          <w:sz w:val="24"/>
          <w:szCs w:val="24"/>
          <w:lang w:val="hy-AM"/>
        </w:rPr>
        <w:t>վ</w:t>
      </w:r>
      <w:r w:rsidR="00885503">
        <w:rPr>
          <w:rFonts w:ascii="GHEA Mariam" w:eastAsia="GHEA Mariam" w:hAnsi="GHEA Mariam" w:cs="GHEA Mariam"/>
          <w:sz w:val="24"/>
          <w:szCs w:val="24"/>
          <w:lang w:val="hy-AM"/>
        </w:rPr>
        <w:t>ել</w:t>
      </w:r>
      <w:r w:rsidR="005D64BE">
        <w:rPr>
          <w:rFonts w:ascii="GHEA Mariam" w:eastAsia="GHEA Mariam" w:hAnsi="GHEA Mariam" w:cs="GHEA Mariam"/>
          <w:sz w:val="24"/>
          <w:szCs w:val="24"/>
          <w:lang w:val="hy-AM"/>
        </w:rPr>
        <w:t xml:space="preserve"> է սկզբնական փուլում, և բացի գործին առնչություն ունեցող ոստիկաններից, դեպքին ականատես են եղել նաև այլ</w:t>
      </w:r>
      <w:r w:rsidR="004D066B">
        <w:rPr>
          <w:rFonts w:ascii="GHEA Mariam" w:eastAsia="GHEA Mariam" w:hAnsi="GHEA Mariam" w:cs="GHEA Mariam"/>
          <w:sz w:val="24"/>
          <w:szCs w:val="24"/>
          <w:lang w:val="hy-AM"/>
        </w:rPr>
        <w:t>՝</w:t>
      </w:r>
      <w:r w:rsidR="005D64BE">
        <w:rPr>
          <w:rFonts w:ascii="GHEA Mariam" w:eastAsia="GHEA Mariam" w:hAnsi="GHEA Mariam" w:cs="GHEA Mariam"/>
          <w:sz w:val="24"/>
          <w:szCs w:val="24"/>
          <w:lang w:val="hy-AM"/>
        </w:rPr>
        <w:t xml:space="preserve"> </w:t>
      </w:r>
      <w:r w:rsidR="004D066B">
        <w:rPr>
          <w:rFonts w:ascii="GHEA Mariam" w:eastAsia="GHEA Mariam" w:hAnsi="GHEA Mariam" w:cs="GHEA Mariam"/>
          <w:sz w:val="24"/>
          <w:szCs w:val="24"/>
          <w:lang w:val="hy-AM"/>
        </w:rPr>
        <w:t xml:space="preserve">դեռևս չհարցաքննված </w:t>
      </w:r>
      <w:r w:rsidR="005D64BE">
        <w:rPr>
          <w:rFonts w:ascii="GHEA Mariam" w:eastAsia="GHEA Mariam" w:hAnsi="GHEA Mariam" w:cs="GHEA Mariam"/>
          <w:sz w:val="24"/>
          <w:szCs w:val="24"/>
          <w:lang w:val="hy-AM"/>
        </w:rPr>
        <w:t xml:space="preserve">անձինք, </w:t>
      </w:r>
      <w:r w:rsidR="004D066B">
        <w:rPr>
          <w:rFonts w:ascii="GHEA Mariam" w:eastAsia="GHEA Mariam" w:hAnsi="GHEA Mariam" w:cs="GHEA Mariam"/>
          <w:sz w:val="24"/>
          <w:szCs w:val="24"/>
          <w:lang w:val="hy-AM"/>
        </w:rPr>
        <w:t>որոնց նկատմամբ Ս.Բարսեղյանը կարող է</w:t>
      </w:r>
      <w:r w:rsidR="00885503">
        <w:rPr>
          <w:rFonts w:ascii="GHEA Mariam" w:eastAsia="GHEA Mariam" w:hAnsi="GHEA Mariam" w:cs="GHEA Mariam"/>
          <w:sz w:val="24"/>
          <w:szCs w:val="24"/>
          <w:lang w:val="hy-AM"/>
        </w:rPr>
        <w:t>ր</w:t>
      </w:r>
      <w:r w:rsidR="004D066B">
        <w:rPr>
          <w:rFonts w:ascii="GHEA Mariam" w:eastAsia="GHEA Mariam" w:hAnsi="GHEA Mariam" w:cs="GHEA Mariam"/>
          <w:sz w:val="24"/>
          <w:szCs w:val="24"/>
          <w:lang w:val="hy-AM"/>
        </w:rPr>
        <w:t xml:space="preserve"> գործադրել որոշակի ազդեցություն՝ իրականությունն այլափոխելու և տվյալ անձանց կողմից դեպքի հանգամանքներն ի օգուտ իրեն ներկայացնելու ճանապարհով։ </w:t>
      </w:r>
      <w:r w:rsidR="00E64DA5">
        <w:rPr>
          <w:rFonts w:ascii="GHEA Mariam" w:eastAsia="GHEA Mariam" w:hAnsi="GHEA Mariam" w:cs="GHEA Mariam"/>
          <w:sz w:val="24"/>
          <w:szCs w:val="24"/>
          <w:lang w:val="hy-AM"/>
        </w:rPr>
        <w:t>Բացի այդ, Վճռաբեկ դատարանը գտնում է, որ անհրաժեշտ է</w:t>
      </w:r>
      <w:r w:rsidR="00885503">
        <w:rPr>
          <w:rFonts w:ascii="GHEA Mariam" w:eastAsia="GHEA Mariam" w:hAnsi="GHEA Mariam" w:cs="GHEA Mariam"/>
          <w:sz w:val="24"/>
          <w:szCs w:val="24"/>
          <w:lang w:val="hy-AM"/>
        </w:rPr>
        <w:t xml:space="preserve"> եղել</w:t>
      </w:r>
      <w:r w:rsidR="00E64DA5">
        <w:rPr>
          <w:rFonts w:ascii="GHEA Mariam" w:eastAsia="GHEA Mariam" w:hAnsi="GHEA Mariam" w:cs="GHEA Mariam"/>
          <w:sz w:val="24"/>
          <w:szCs w:val="24"/>
          <w:lang w:val="hy-AM"/>
        </w:rPr>
        <w:t xml:space="preserve"> կատարել որոշակի ապացուցողական գործողություններ</w:t>
      </w:r>
      <w:r w:rsidR="00885503">
        <w:rPr>
          <w:rFonts w:ascii="GHEA Mariam" w:eastAsia="GHEA Mariam" w:hAnsi="GHEA Mariam" w:cs="GHEA Mariam"/>
          <w:sz w:val="24"/>
          <w:szCs w:val="24"/>
          <w:lang w:val="hy-AM"/>
        </w:rPr>
        <w:t>՝</w:t>
      </w:r>
      <w:r w:rsidR="00E64DA5">
        <w:rPr>
          <w:rFonts w:ascii="GHEA Mariam" w:eastAsia="GHEA Mariam" w:hAnsi="GHEA Mariam" w:cs="GHEA Mariam"/>
          <w:sz w:val="24"/>
          <w:szCs w:val="24"/>
          <w:lang w:val="hy-AM"/>
        </w:rPr>
        <w:t xml:space="preserve"> Ս.Բարսեղյանի կողմից ոստիկանության ծառայողներին ֆիզիկական ցավ պատճառելու հանգամանքը, առհասարակ դրա առկայությունը կամ բացակայությունը </w:t>
      </w:r>
      <w:r w:rsidR="003B3545" w:rsidRPr="00E64DA5">
        <w:rPr>
          <w:rFonts w:ascii="GHEA Mariam" w:eastAsia="GHEA Mariam" w:hAnsi="GHEA Mariam" w:cs="GHEA Mariam"/>
          <w:sz w:val="24"/>
          <w:szCs w:val="24"/>
          <w:lang w:val="hy-AM"/>
        </w:rPr>
        <w:t>հաստատե</w:t>
      </w:r>
      <w:r w:rsidR="00E64DA5" w:rsidRPr="00E64DA5">
        <w:rPr>
          <w:rFonts w:ascii="GHEA Mariam" w:eastAsia="GHEA Mariam" w:hAnsi="GHEA Mariam" w:cs="GHEA Mariam"/>
          <w:sz w:val="24"/>
          <w:szCs w:val="24"/>
          <w:lang w:val="hy-AM"/>
        </w:rPr>
        <w:t xml:space="preserve">լու կամ հերքելու համար անհրաժեշտ ապացույցներ ձեռք բերելու ուղղությամբ։ </w:t>
      </w:r>
      <w:r w:rsidR="003B3545" w:rsidRPr="00E64DA5">
        <w:rPr>
          <w:rFonts w:ascii="GHEA Mariam" w:eastAsia="GHEA Mariam" w:hAnsi="GHEA Mariam" w:cs="GHEA Mariam"/>
          <w:sz w:val="24"/>
          <w:szCs w:val="24"/>
          <w:lang w:val="hy-AM"/>
        </w:rPr>
        <w:t xml:space="preserve"> </w:t>
      </w:r>
    </w:p>
    <w:p w14:paraId="5B6055A8" w14:textId="189D1EAC" w:rsidR="005D7BB8" w:rsidRDefault="00417482" w:rsidP="0046789F">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Վճռաբեկ դատարանն արձանագրում է նաև, որ ՀՀ ներքին գործերի նախարարության ոստիկանության </w:t>
      </w:r>
      <w:r w:rsidR="00020DF6">
        <w:rPr>
          <w:rFonts w:ascii="GHEA Mariam" w:eastAsia="GHEA Mariam" w:hAnsi="GHEA Mariam" w:cs="GHEA Mariam"/>
          <w:sz w:val="24"/>
          <w:szCs w:val="24"/>
          <w:lang w:val="hy-AM"/>
        </w:rPr>
        <w:t xml:space="preserve">համապատասխան ստորաբաժանման </w:t>
      </w:r>
      <w:r>
        <w:rPr>
          <w:rFonts w:ascii="GHEA Mariam" w:eastAsia="GHEA Mariam" w:hAnsi="GHEA Mariam" w:cs="GHEA Mariam"/>
          <w:sz w:val="24"/>
          <w:szCs w:val="24"/>
          <w:lang w:val="hy-AM"/>
        </w:rPr>
        <w:t>կողմից տրամադրված՝</w:t>
      </w:r>
      <w:r w:rsidR="00020DF6">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Ս.Բարսեղյանի քրեական ենթամշակույթ կրող </w:t>
      </w:r>
      <w:r w:rsidR="00020DF6">
        <w:rPr>
          <w:rFonts w:ascii="GHEA Mariam" w:eastAsia="GHEA Mariam" w:hAnsi="GHEA Mariam" w:cs="GHEA Mariam"/>
          <w:sz w:val="24"/>
          <w:szCs w:val="24"/>
          <w:lang w:val="hy-AM"/>
        </w:rPr>
        <w:t xml:space="preserve">անձ </w:t>
      </w:r>
      <w:r>
        <w:rPr>
          <w:rFonts w:ascii="GHEA Mariam" w:eastAsia="GHEA Mariam" w:hAnsi="GHEA Mariam" w:cs="GHEA Mariam"/>
          <w:sz w:val="24"/>
          <w:szCs w:val="24"/>
          <w:lang w:val="hy-AM"/>
        </w:rPr>
        <w:t>լինելու փաստը հավաստող գրության առկայությունը վարույթի տվյալ փուլում</w:t>
      </w:r>
      <w:r w:rsidR="00020DF6">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ըստ էության</w:t>
      </w:r>
      <w:r w:rsidR="00020DF6">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բավարար է</w:t>
      </w:r>
      <w:r w:rsidR="00885503">
        <w:rPr>
          <w:rFonts w:ascii="GHEA Mariam" w:eastAsia="GHEA Mariam" w:hAnsi="GHEA Mariam" w:cs="GHEA Mariam"/>
          <w:sz w:val="24"/>
          <w:szCs w:val="24"/>
          <w:lang w:val="hy-AM"/>
        </w:rPr>
        <w:t>ր</w:t>
      </w:r>
      <w:r>
        <w:rPr>
          <w:rFonts w:ascii="GHEA Mariam" w:eastAsia="GHEA Mariam" w:hAnsi="GHEA Mariam" w:cs="GHEA Mariam"/>
          <w:sz w:val="24"/>
          <w:szCs w:val="24"/>
          <w:lang w:val="hy-AM"/>
        </w:rPr>
        <w:t xml:space="preserve"> </w:t>
      </w:r>
      <w:r w:rsidR="00020DF6">
        <w:rPr>
          <w:rFonts w:ascii="GHEA Mariam" w:eastAsia="GHEA Mariam" w:hAnsi="GHEA Mariam" w:cs="GHEA Mariam"/>
          <w:sz w:val="24"/>
          <w:szCs w:val="24"/>
          <w:lang w:val="hy-AM"/>
        </w:rPr>
        <w:t>վերջինիս կողմից հանցավոր վարքագիծ դրսևորելու հավանականությունը բարձր գնահատելու համար։</w:t>
      </w:r>
    </w:p>
    <w:p w14:paraId="11CB3986" w14:textId="2E391BDE" w:rsidR="00E70C2D" w:rsidRDefault="00E70C2D" w:rsidP="0046789F">
      <w:pPr>
        <w:pBdr>
          <w:top w:val="nil"/>
          <w:left w:val="nil"/>
          <w:bottom w:val="nil"/>
          <w:right w:val="nil"/>
          <w:between w:val="nil"/>
        </w:pBdr>
        <w:spacing w:line="360" w:lineRule="auto"/>
        <w:ind w:leftChars="0" w:left="-2" w:firstLineChars="0" w:firstLine="567"/>
        <w:jc w:val="both"/>
        <w:rPr>
          <w:rFonts w:ascii="GHEA Mariam" w:hAnsi="GHEA Mariam"/>
          <w:color w:val="000000" w:themeColor="text1"/>
          <w:sz w:val="24"/>
          <w:szCs w:val="24"/>
          <w:lang w:val="hy-AM"/>
        </w:rPr>
      </w:pPr>
      <w:r>
        <w:rPr>
          <w:rFonts w:ascii="GHEA Mariam" w:eastAsia="GHEA Mariam" w:hAnsi="GHEA Mariam" w:cs="GHEA Mariam"/>
          <w:sz w:val="24"/>
          <w:szCs w:val="24"/>
          <w:lang w:val="hy-AM"/>
        </w:rPr>
        <w:t xml:space="preserve">Վճռաբեկ դատարանն իր անհամաձայնությունն է </w:t>
      </w:r>
      <w:r w:rsidR="00254206">
        <w:rPr>
          <w:rFonts w:ascii="GHEA Mariam" w:eastAsia="GHEA Mariam" w:hAnsi="GHEA Mariam" w:cs="GHEA Mariam"/>
          <w:sz w:val="24"/>
          <w:szCs w:val="24"/>
          <w:lang w:val="hy-AM"/>
        </w:rPr>
        <w:t>հայտնում</w:t>
      </w:r>
      <w:r>
        <w:rPr>
          <w:rFonts w:ascii="GHEA Mariam" w:eastAsia="GHEA Mariam" w:hAnsi="GHEA Mariam" w:cs="GHEA Mariam"/>
          <w:sz w:val="24"/>
          <w:szCs w:val="24"/>
          <w:lang w:val="hy-AM"/>
        </w:rPr>
        <w:t xml:space="preserve"> Վերաքննիչ դատարանի հետևությանն առ այն, որ մարված դատվածությունը կամ </w:t>
      </w:r>
      <w:r w:rsidRPr="00E70C2D">
        <w:rPr>
          <w:rFonts w:ascii="GHEA Mariam" w:hAnsi="GHEA Mariam"/>
          <w:color w:val="000000" w:themeColor="text1"/>
          <w:sz w:val="24"/>
          <w:szCs w:val="24"/>
          <w:lang w:val="hy-AM"/>
        </w:rPr>
        <w:t xml:space="preserve">նախկինում </w:t>
      </w:r>
      <w:r w:rsidRPr="00E70C2D">
        <w:rPr>
          <w:rFonts w:ascii="GHEA Mariam" w:hAnsi="GHEA Mariam"/>
          <w:color w:val="000000" w:themeColor="text1"/>
          <w:sz w:val="24"/>
          <w:szCs w:val="24"/>
          <w:lang w:val="hy-AM"/>
        </w:rPr>
        <w:lastRenderedPageBreak/>
        <w:t xml:space="preserve">կատարած հանցանքների համար քրեական պատասխանատվության ենթարկված լինելն ինքնին չի կարող վկայել հետագայում </w:t>
      </w:r>
      <w:r>
        <w:rPr>
          <w:rFonts w:ascii="GHEA Mariam" w:hAnsi="GHEA Mariam"/>
          <w:color w:val="000000" w:themeColor="text1"/>
          <w:sz w:val="24"/>
          <w:szCs w:val="24"/>
          <w:lang w:val="hy-AM"/>
        </w:rPr>
        <w:t>անձի</w:t>
      </w:r>
      <w:r w:rsidRPr="00E70C2D">
        <w:rPr>
          <w:rFonts w:ascii="GHEA Mariam" w:hAnsi="GHEA Mariam"/>
          <w:color w:val="000000" w:themeColor="text1"/>
          <w:sz w:val="24"/>
          <w:szCs w:val="24"/>
          <w:lang w:val="hy-AM"/>
        </w:rPr>
        <w:t xml:space="preserve"> հնարավոր հանցավոր վարքագծի դրսևորման մասին</w:t>
      </w:r>
      <w:r>
        <w:rPr>
          <w:rFonts w:ascii="GHEA Mariam" w:hAnsi="GHEA Mariam"/>
          <w:color w:val="000000" w:themeColor="text1"/>
          <w:sz w:val="24"/>
          <w:szCs w:val="24"/>
          <w:lang w:val="hy-AM"/>
        </w:rPr>
        <w:t xml:space="preserve">։ </w:t>
      </w:r>
    </w:p>
    <w:p w14:paraId="4F640013" w14:textId="422C3319" w:rsidR="00E70C2D" w:rsidRPr="00B2682C" w:rsidRDefault="00E70C2D" w:rsidP="00AA030A">
      <w:pPr>
        <w:pBdr>
          <w:top w:val="nil"/>
          <w:left w:val="nil"/>
          <w:bottom w:val="nil"/>
          <w:right w:val="nil"/>
          <w:between w:val="nil"/>
        </w:pBdr>
        <w:spacing w:line="360" w:lineRule="auto"/>
        <w:ind w:leftChars="0" w:left="-2" w:firstLineChars="0" w:firstLine="567"/>
        <w:jc w:val="both"/>
        <w:rPr>
          <w:rFonts w:ascii="GHEA Mariam" w:hAnsi="GHEA Mariam"/>
          <w:i/>
          <w:iCs/>
          <w:color w:val="000000" w:themeColor="text1"/>
          <w:sz w:val="24"/>
          <w:szCs w:val="24"/>
          <w:lang w:val="hy-AM"/>
        </w:rPr>
      </w:pPr>
      <w:r>
        <w:rPr>
          <w:rFonts w:ascii="GHEA Mariam" w:hAnsi="GHEA Mariam"/>
          <w:color w:val="000000" w:themeColor="text1"/>
          <w:sz w:val="24"/>
          <w:szCs w:val="24"/>
          <w:lang w:val="hy-AM"/>
        </w:rPr>
        <w:t xml:space="preserve">ՀՀ քրեական օրենսգրքի </w:t>
      </w:r>
      <w:r w:rsidR="00AA030A">
        <w:rPr>
          <w:rFonts w:ascii="GHEA Mariam" w:hAnsi="GHEA Mariam"/>
          <w:color w:val="000000" w:themeColor="text1"/>
          <w:sz w:val="24"/>
          <w:szCs w:val="24"/>
          <w:lang w:val="hy-AM"/>
        </w:rPr>
        <w:t xml:space="preserve">93-րդ հոդվածի 8-րդ մասի համաձայն՝ </w:t>
      </w:r>
      <w:r w:rsidR="00AA030A" w:rsidRPr="00B2682C">
        <w:rPr>
          <w:rFonts w:ascii="GHEA Mariam" w:hAnsi="GHEA Mariam"/>
          <w:i/>
          <w:iCs/>
          <w:color w:val="000000" w:themeColor="text1"/>
          <w:sz w:val="24"/>
          <w:szCs w:val="24"/>
          <w:lang w:val="hy-AM"/>
        </w:rPr>
        <w:t>«</w:t>
      </w:r>
      <w:r w:rsidR="00AA030A" w:rsidRPr="00434EE7">
        <w:rPr>
          <w:rFonts w:ascii="GHEA Mariam" w:hAnsi="GHEA Mariam" w:cs="Sylfaen"/>
          <w:i/>
          <w:iCs/>
          <w:color w:val="000000" w:themeColor="text1"/>
          <w:sz w:val="24"/>
          <w:szCs w:val="24"/>
          <w:shd w:val="clear" w:color="auto" w:fill="FFFFFF"/>
          <w:lang w:val="hy-AM"/>
        </w:rPr>
        <w:t>Սույն</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հոդվածով</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նախատեսված</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հիմքերով</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դատվածության</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մարումը</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կամ</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վերացումը</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հանգեցնում</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է</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դատվածության</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հետ</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կապված</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քրեաիրավական</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հետևանքների</w:t>
      </w:r>
      <w:r w:rsidR="00AA030A" w:rsidRPr="00434EE7">
        <w:rPr>
          <w:rFonts w:ascii="GHEA Mariam" w:hAnsi="GHEA Mariam" w:cs="Arial"/>
          <w:i/>
          <w:iCs/>
          <w:color w:val="000000" w:themeColor="text1"/>
          <w:sz w:val="24"/>
          <w:szCs w:val="24"/>
          <w:shd w:val="clear" w:color="auto" w:fill="FFFFFF"/>
          <w:lang w:val="hy-AM"/>
        </w:rPr>
        <w:t xml:space="preserve"> </w:t>
      </w:r>
      <w:r w:rsidR="00AA030A" w:rsidRPr="00434EE7">
        <w:rPr>
          <w:rFonts w:ascii="GHEA Mariam" w:hAnsi="GHEA Mariam" w:cs="Sylfaen"/>
          <w:i/>
          <w:iCs/>
          <w:color w:val="000000" w:themeColor="text1"/>
          <w:sz w:val="24"/>
          <w:szCs w:val="24"/>
          <w:shd w:val="clear" w:color="auto" w:fill="FFFFFF"/>
          <w:lang w:val="hy-AM"/>
        </w:rPr>
        <w:t>վերացման</w:t>
      </w:r>
      <w:r w:rsidR="00AA030A" w:rsidRPr="00B2682C">
        <w:rPr>
          <w:rFonts w:ascii="GHEA Mariam" w:hAnsi="GHEA Mariam"/>
          <w:i/>
          <w:iCs/>
          <w:color w:val="000000" w:themeColor="text1"/>
          <w:sz w:val="24"/>
          <w:szCs w:val="24"/>
          <w:lang w:val="hy-AM"/>
        </w:rPr>
        <w:t>»։</w:t>
      </w:r>
    </w:p>
    <w:p w14:paraId="34B12385" w14:textId="79C54B24" w:rsidR="00656AC8" w:rsidRDefault="00516160" w:rsidP="00AA030A">
      <w:pPr>
        <w:pBdr>
          <w:top w:val="nil"/>
          <w:left w:val="nil"/>
          <w:bottom w:val="nil"/>
          <w:right w:val="nil"/>
          <w:between w:val="nil"/>
        </w:pBdr>
        <w:spacing w:line="360" w:lineRule="auto"/>
        <w:ind w:leftChars="0" w:left="-2" w:firstLineChars="0" w:firstLine="567"/>
        <w:jc w:val="both"/>
        <w:rPr>
          <w:rFonts w:ascii="GHEA Mariam" w:hAnsi="GHEA Mariam"/>
          <w:color w:val="000000" w:themeColor="text1"/>
          <w:sz w:val="24"/>
          <w:szCs w:val="24"/>
          <w:lang w:val="hy-AM"/>
        </w:rPr>
      </w:pPr>
      <w:r>
        <w:rPr>
          <w:rFonts w:ascii="GHEA Mariam" w:hAnsi="GHEA Mariam"/>
          <w:color w:val="000000" w:themeColor="text1"/>
          <w:sz w:val="24"/>
          <w:szCs w:val="24"/>
          <w:lang w:val="hy-AM"/>
        </w:rPr>
        <w:t xml:space="preserve">Վերոնշյալ </w:t>
      </w:r>
      <w:r w:rsidR="008D7243">
        <w:rPr>
          <w:rFonts w:ascii="GHEA Mariam" w:hAnsi="GHEA Mariam"/>
          <w:color w:val="000000" w:themeColor="text1"/>
          <w:sz w:val="24"/>
          <w:szCs w:val="24"/>
          <w:lang w:val="hy-AM"/>
        </w:rPr>
        <w:t xml:space="preserve">հոդվածի մեկնաբանությունից բխում է, որ խոսքը գնում է դատվածության մարման </w:t>
      </w:r>
      <w:r w:rsidR="00B2156A">
        <w:rPr>
          <w:rFonts w:ascii="GHEA Mariam" w:hAnsi="GHEA Mariam"/>
          <w:color w:val="000000" w:themeColor="text1"/>
          <w:sz w:val="24"/>
          <w:szCs w:val="24"/>
          <w:lang w:val="hy-AM"/>
        </w:rPr>
        <w:t xml:space="preserve">կամ վերացման </w:t>
      </w:r>
      <w:r w:rsidR="008D7243" w:rsidRPr="00461629">
        <w:rPr>
          <w:rFonts w:ascii="GHEA Mariam" w:hAnsi="GHEA Mariam"/>
          <w:b/>
          <w:bCs/>
          <w:color w:val="000000" w:themeColor="text1"/>
          <w:sz w:val="24"/>
          <w:szCs w:val="24"/>
          <w:lang w:val="hy-AM"/>
        </w:rPr>
        <w:t>քրեաիրավական</w:t>
      </w:r>
      <w:r w:rsidR="008D7243">
        <w:rPr>
          <w:rFonts w:ascii="GHEA Mariam" w:hAnsi="GHEA Mariam"/>
          <w:color w:val="000000" w:themeColor="text1"/>
          <w:sz w:val="24"/>
          <w:szCs w:val="24"/>
          <w:lang w:val="hy-AM"/>
        </w:rPr>
        <w:t xml:space="preserve">, այլ ոչ թե </w:t>
      </w:r>
      <w:r w:rsidR="008D7243" w:rsidRPr="00461629">
        <w:rPr>
          <w:rFonts w:ascii="GHEA Mariam" w:hAnsi="GHEA Mariam"/>
          <w:b/>
          <w:bCs/>
          <w:color w:val="000000" w:themeColor="text1"/>
          <w:sz w:val="24"/>
          <w:szCs w:val="24"/>
          <w:lang w:val="hy-AM"/>
        </w:rPr>
        <w:t>քրեադատավարական</w:t>
      </w:r>
      <w:r w:rsidR="008D7243">
        <w:rPr>
          <w:rFonts w:ascii="GHEA Mariam" w:hAnsi="GHEA Mariam"/>
          <w:color w:val="000000" w:themeColor="text1"/>
          <w:sz w:val="24"/>
          <w:szCs w:val="24"/>
          <w:lang w:val="hy-AM"/>
        </w:rPr>
        <w:t xml:space="preserve"> հետևանքների վերացման մասին</w:t>
      </w:r>
      <w:r w:rsidR="006C4B46">
        <w:rPr>
          <w:rStyle w:val="ac"/>
          <w:rFonts w:ascii="GHEA Mariam" w:hAnsi="GHEA Mariam"/>
          <w:color w:val="000000" w:themeColor="text1"/>
          <w:sz w:val="24"/>
          <w:szCs w:val="24"/>
          <w:lang w:val="hy-AM"/>
        </w:rPr>
        <w:footnoteReference w:id="13"/>
      </w:r>
      <w:r w:rsidR="008D7243">
        <w:rPr>
          <w:rFonts w:ascii="GHEA Mariam" w:hAnsi="GHEA Mariam"/>
          <w:color w:val="000000" w:themeColor="text1"/>
          <w:sz w:val="24"/>
          <w:szCs w:val="24"/>
          <w:lang w:val="hy-AM"/>
        </w:rPr>
        <w:t xml:space="preserve">։ </w:t>
      </w:r>
    </w:p>
    <w:p w14:paraId="6549A1F3" w14:textId="008D4C6E" w:rsidR="00415BBC" w:rsidRPr="009A4DA5" w:rsidRDefault="00415BBC" w:rsidP="00AA030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themeColor="text1"/>
          <w:sz w:val="24"/>
          <w:szCs w:val="24"/>
          <w:lang w:val="hy-AM"/>
        </w:rPr>
      </w:pPr>
      <w:r>
        <w:rPr>
          <w:rFonts w:ascii="GHEA Mariam" w:hAnsi="GHEA Mariam"/>
          <w:color w:val="000000" w:themeColor="text1"/>
          <w:sz w:val="24"/>
          <w:szCs w:val="24"/>
          <w:lang w:val="hy-AM"/>
        </w:rPr>
        <w:t>Այս համատեքստում Վճռաբեկ դատարանն արձանագրում է, որ մարված դատվածության առկայությունը կամ նախկինում կատարած հանցանքների համար քրեական</w:t>
      </w:r>
      <w:r w:rsidR="001A1C81">
        <w:rPr>
          <w:rFonts w:ascii="GHEA Mariam" w:hAnsi="GHEA Mariam"/>
          <w:color w:val="000000" w:themeColor="text1"/>
          <w:sz w:val="24"/>
          <w:szCs w:val="24"/>
          <w:lang w:val="hy-AM"/>
        </w:rPr>
        <w:t xml:space="preserve"> </w:t>
      </w:r>
      <w:r>
        <w:rPr>
          <w:rFonts w:ascii="GHEA Mariam" w:hAnsi="GHEA Mariam"/>
          <w:color w:val="000000" w:themeColor="text1"/>
          <w:sz w:val="24"/>
          <w:szCs w:val="24"/>
          <w:lang w:val="hy-AM"/>
        </w:rPr>
        <w:t xml:space="preserve">պատասխանատվության ենթարկված լինելն անձի նկատմամբ խափանման միջոց ընտրելու հարցի քննարկման շրջանակներում կարող </w:t>
      </w:r>
      <w:r w:rsidR="007F01C1">
        <w:rPr>
          <w:rFonts w:ascii="GHEA Mariam" w:hAnsi="GHEA Mariam"/>
          <w:color w:val="000000" w:themeColor="text1"/>
          <w:sz w:val="24"/>
          <w:szCs w:val="24"/>
          <w:lang w:val="hy-AM"/>
        </w:rPr>
        <w:t>է</w:t>
      </w:r>
      <w:r w:rsidR="00057BAE" w:rsidRPr="00434EE7">
        <w:rPr>
          <w:rFonts w:ascii="GHEA Mariam" w:hAnsi="GHEA Mariam"/>
          <w:color w:val="000000" w:themeColor="text1"/>
          <w:sz w:val="24"/>
          <w:szCs w:val="24"/>
          <w:lang w:val="hy-AM"/>
        </w:rPr>
        <w:t xml:space="preserve"> </w:t>
      </w:r>
      <w:r w:rsidR="00057BAE">
        <w:rPr>
          <w:rFonts w:ascii="GHEA Mariam" w:hAnsi="GHEA Mariam"/>
          <w:color w:val="000000" w:themeColor="text1"/>
          <w:sz w:val="24"/>
          <w:szCs w:val="24"/>
          <w:lang w:val="hy-AM"/>
        </w:rPr>
        <w:t>հաշվի առնվել</w:t>
      </w:r>
      <w:r>
        <w:rPr>
          <w:rFonts w:ascii="GHEA Mariam" w:hAnsi="GHEA Mariam"/>
          <w:color w:val="000000" w:themeColor="text1"/>
          <w:sz w:val="24"/>
          <w:szCs w:val="24"/>
          <w:lang w:val="hy-AM"/>
        </w:rPr>
        <w:t xml:space="preserve"> ենթադրյալ հանցանք կատարած անձի </w:t>
      </w:r>
      <w:r w:rsidR="00057BAE">
        <w:rPr>
          <w:rFonts w:ascii="GHEA Mariam" w:hAnsi="GHEA Mariam"/>
          <w:color w:val="000000" w:themeColor="text1"/>
          <w:sz w:val="24"/>
          <w:szCs w:val="24"/>
          <w:lang w:val="hy-AM"/>
        </w:rPr>
        <w:t xml:space="preserve">կողմից հետագայում դրսևորվելիք հնարավոր վարքագծի վերաբերյալ կանխատեսումներ անելիս։ </w:t>
      </w:r>
    </w:p>
    <w:p w14:paraId="584FECE6" w14:textId="77777777" w:rsidR="00885503" w:rsidRDefault="00885503" w:rsidP="00885503">
      <w:pPr>
        <w:pBdr>
          <w:top w:val="nil"/>
          <w:left w:val="nil"/>
          <w:bottom w:val="nil"/>
          <w:right w:val="nil"/>
          <w:between w:val="nil"/>
        </w:pBdr>
        <w:spacing w:line="360" w:lineRule="auto"/>
        <w:ind w:leftChars="0" w:left="-2" w:firstLineChars="0" w:firstLine="567"/>
        <w:jc w:val="both"/>
        <w:rPr>
          <w:rFonts w:ascii="GHEA Mariam" w:hAnsi="GHEA Mariam"/>
          <w:color w:val="000000" w:themeColor="text1"/>
          <w:sz w:val="24"/>
          <w:szCs w:val="24"/>
          <w:lang w:val="hy-AM"/>
        </w:rPr>
      </w:pPr>
      <w:r w:rsidRPr="00885503">
        <w:rPr>
          <w:rFonts w:ascii="GHEA Mariam" w:hAnsi="GHEA Mariam"/>
          <w:color w:val="000000" w:themeColor="text1"/>
          <w:sz w:val="24"/>
          <w:szCs w:val="24"/>
          <w:lang w:val="hy-AM"/>
        </w:rPr>
        <w:t>Այս առնչությամբ Վճռաբեկ դատարանը հարկ է համարում ընդգծել, որ Մարդու իրավունքների եվրոպական դատարանի նախադեպային իրավունքի համաձայն ևս՝ կրկնահանցագործության ռիսկը գնահատելիս դրա հավանականությունը որոշելու հանգամանք է դիտարկվում անձի անցյալը՝ պայմանով, որ նախկին մեղադրանքները և դրա հիմքում դրված փաստերը իրենց բնույթով կամ լրջության աստիճանով համեմատելի լինեն ընթացիկ մեղադրանքի հետ</w:t>
      </w:r>
      <w:r w:rsidRPr="00885503">
        <w:rPr>
          <w:rStyle w:val="ac"/>
          <w:rFonts w:ascii="GHEA Mariam" w:hAnsi="GHEA Mariam"/>
          <w:color w:val="000000" w:themeColor="text1"/>
          <w:sz w:val="24"/>
          <w:szCs w:val="24"/>
          <w:lang w:val="hy-AM"/>
        </w:rPr>
        <w:footnoteReference w:id="14"/>
      </w:r>
      <w:r w:rsidRPr="00885503">
        <w:rPr>
          <w:rFonts w:ascii="GHEA Mariam" w:hAnsi="GHEA Mariam"/>
          <w:color w:val="000000" w:themeColor="text1"/>
          <w:sz w:val="24"/>
          <w:szCs w:val="24"/>
          <w:lang w:val="hy-AM"/>
        </w:rPr>
        <w:t>։</w:t>
      </w:r>
    </w:p>
    <w:p w14:paraId="6F8700ED" w14:textId="4FC53178" w:rsidR="00031DA9" w:rsidRPr="00E7528D" w:rsidRDefault="005D7BB8" w:rsidP="005D7BB8">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15. </w:t>
      </w:r>
      <w:r w:rsidR="004A46A6" w:rsidRPr="00E7528D">
        <w:rPr>
          <w:rFonts w:ascii="GHEA Mariam" w:eastAsia="GHEA Mariam" w:hAnsi="GHEA Mariam" w:cs="GHEA Mariam"/>
          <w:color w:val="000000"/>
          <w:sz w:val="24"/>
          <w:szCs w:val="24"/>
          <w:lang w:val="hy-AM"/>
        </w:rPr>
        <w:t>Ընդհանրացնելով</w:t>
      </w:r>
      <w:r w:rsidR="00A13B7A">
        <w:rPr>
          <w:rFonts w:ascii="GHEA Mariam" w:eastAsia="GHEA Mariam" w:hAnsi="GHEA Mariam" w:cs="GHEA Mariam"/>
          <w:color w:val="000000"/>
          <w:sz w:val="24"/>
          <w:szCs w:val="24"/>
          <w:lang w:val="hy-AM"/>
        </w:rPr>
        <w:t xml:space="preserve"> </w:t>
      </w:r>
      <w:r w:rsidR="004A46A6" w:rsidRPr="00E7528D">
        <w:rPr>
          <w:rFonts w:ascii="GHEA Mariam" w:eastAsia="GHEA Mariam" w:hAnsi="GHEA Mariam" w:cs="GHEA Mariam"/>
          <w:color w:val="000000"/>
          <w:sz w:val="24"/>
          <w:szCs w:val="24"/>
          <w:lang w:val="hy-AM"/>
        </w:rPr>
        <w:t>նախորդ կետում կատարված վերլուծությունը՝ Վճռա</w:t>
      </w:r>
      <w:r w:rsidR="004A46A6" w:rsidRPr="00E7528D">
        <w:rPr>
          <w:rFonts w:ascii="GHEA Mariam" w:eastAsia="GHEA Mariam" w:hAnsi="GHEA Mariam" w:cs="GHEA Mariam"/>
          <w:sz w:val="24"/>
          <w:szCs w:val="24"/>
          <w:lang w:val="hy-AM"/>
        </w:rPr>
        <w:t xml:space="preserve">բեկ դատարանն արձանագրում է, որ </w:t>
      </w:r>
      <w:r w:rsidR="004A46A6" w:rsidRPr="00E7528D">
        <w:rPr>
          <w:rStyle w:val="None"/>
          <w:rFonts w:ascii="GHEA Mariam" w:hAnsi="GHEA Mariam"/>
          <w:sz w:val="24"/>
          <w:szCs w:val="24"/>
          <w:lang w:val="hy-AM"/>
        </w:rPr>
        <w:t xml:space="preserve">սույն </w:t>
      </w:r>
      <w:r w:rsidR="00084FB4" w:rsidRPr="00E7528D">
        <w:rPr>
          <w:rStyle w:val="None"/>
          <w:rFonts w:ascii="GHEA Mariam" w:hAnsi="GHEA Mariam"/>
          <w:sz w:val="24"/>
          <w:szCs w:val="24"/>
          <w:lang w:val="hy-AM"/>
        </w:rPr>
        <w:t>վարույթի</w:t>
      </w:r>
      <w:r w:rsidR="004A46A6" w:rsidRPr="00E7528D">
        <w:rPr>
          <w:rStyle w:val="None"/>
          <w:rFonts w:ascii="GHEA Mariam" w:hAnsi="GHEA Mariam"/>
          <w:sz w:val="24"/>
          <w:szCs w:val="24"/>
          <w:lang w:val="hy-AM"/>
        </w:rPr>
        <w:t xml:space="preserve"> </w:t>
      </w:r>
      <w:r w:rsidR="00A13B7A">
        <w:rPr>
          <w:rStyle w:val="None"/>
          <w:rFonts w:ascii="GHEA Mariam" w:hAnsi="GHEA Mariam"/>
          <w:sz w:val="24"/>
          <w:szCs w:val="24"/>
          <w:lang w:val="hy-AM"/>
        </w:rPr>
        <w:t xml:space="preserve">շրջանակներում ձևավորված </w:t>
      </w:r>
      <w:r w:rsidR="004A46A6" w:rsidRPr="00E7528D">
        <w:rPr>
          <w:rStyle w:val="None"/>
          <w:rFonts w:ascii="GHEA Mariam" w:hAnsi="GHEA Mariam"/>
          <w:sz w:val="24"/>
          <w:szCs w:val="24"/>
          <w:lang w:val="hy-AM"/>
        </w:rPr>
        <w:t xml:space="preserve">փաստական հանգամանքների </w:t>
      </w:r>
      <w:r w:rsidR="00A13B7A">
        <w:rPr>
          <w:rStyle w:val="None"/>
          <w:rFonts w:ascii="GHEA Mariam" w:hAnsi="GHEA Mariam"/>
          <w:sz w:val="24"/>
          <w:szCs w:val="24"/>
          <w:lang w:val="hy-AM"/>
        </w:rPr>
        <w:t xml:space="preserve">ամբողջությունից </w:t>
      </w:r>
      <w:r w:rsidR="00031DA9" w:rsidRPr="00E7528D">
        <w:rPr>
          <w:rFonts w:ascii="GHEA Mariam" w:hAnsi="GHEA Mariam"/>
          <w:sz w:val="24"/>
          <w:szCs w:val="24"/>
          <w:shd w:val="clear" w:color="auto" w:fill="FFFFFF"/>
          <w:lang w:val="hy-AM"/>
        </w:rPr>
        <w:t>ողջամտորեն</w:t>
      </w:r>
      <w:r w:rsidR="00A13B7A">
        <w:rPr>
          <w:rFonts w:ascii="GHEA Mariam" w:hAnsi="GHEA Mariam"/>
          <w:sz w:val="24"/>
          <w:szCs w:val="24"/>
          <w:shd w:val="clear" w:color="auto" w:fill="FFFFFF"/>
          <w:lang w:val="hy-AM"/>
        </w:rPr>
        <w:t xml:space="preserve"> բխում է</w:t>
      </w:r>
      <w:r w:rsidR="00031DA9" w:rsidRPr="00E7528D">
        <w:rPr>
          <w:rFonts w:ascii="GHEA Mariam" w:hAnsi="GHEA Mariam"/>
          <w:sz w:val="24"/>
          <w:szCs w:val="24"/>
          <w:shd w:val="clear" w:color="auto" w:fill="FFFFFF"/>
          <w:lang w:val="hy-AM"/>
        </w:rPr>
        <w:t xml:space="preserve">, որ </w:t>
      </w:r>
      <w:r w:rsidR="00084FB4" w:rsidRPr="00E7528D">
        <w:rPr>
          <w:rFonts w:ascii="GHEA Mariam" w:hAnsi="GHEA Mariam"/>
          <w:sz w:val="24"/>
          <w:szCs w:val="24"/>
          <w:lang w:val="hy-AM"/>
        </w:rPr>
        <w:t xml:space="preserve">քրեական </w:t>
      </w:r>
      <w:r w:rsidR="00084FB4" w:rsidRPr="00E7528D">
        <w:rPr>
          <w:rFonts w:ascii="GHEA Mariam" w:hAnsi="GHEA Mariam"/>
          <w:sz w:val="24"/>
          <w:szCs w:val="24"/>
          <w:lang w:val="hy-AM"/>
        </w:rPr>
        <w:lastRenderedPageBreak/>
        <w:t>վարույթի</w:t>
      </w:r>
      <w:r w:rsidR="00031DA9" w:rsidRPr="00E7528D">
        <w:rPr>
          <w:rFonts w:ascii="GHEA Mariam" w:hAnsi="GHEA Mariam"/>
          <w:sz w:val="24"/>
          <w:szCs w:val="24"/>
          <w:lang w:val="hy-AM"/>
        </w:rPr>
        <w:t xml:space="preserve"> քննության տվյալ փուլում առկա է </w:t>
      </w:r>
      <w:r w:rsidR="00885503">
        <w:rPr>
          <w:rFonts w:ascii="GHEA Mariam" w:hAnsi="GHEA Mariam"/>
          <w:sz w:val="24"/>
          <w:szCs w:val="24"/>
          <w:lang w:val="hy-AM"/>
        </w:rPr>
        <w:t xml:space="preserve">եղել </w:t>
      </w:r>
      <w:r w:rsidR="00031DA9" w:rsidRPr="00E7528D">
        <w:rPr>
          <w:rFonts w:ascii="GHEA Mariam" w:hAnsi="GHEA Mariam"/>
          <w:sz w:val="24"/>
          <w:szCs w:val="24"/>
          <w:lang w:val="hy-AM"/>
        </w:rPr>
        <w:t xml:space="preserve">մեղադրյալ </w:t>
      </w:r>
      <w:r w:rsidR="00E20ADE" w:rsidRPr="00E7528D">
        <w:rPr>
          <w:rFonts w:ascii="GHEA Mariam" w:hAnsi="GHEA Mariam"/>
          <w:sz w:val="24"/>
          <w:szCs w:val="24"/>
          <w:lang w:val="hy-AM"/>
        </w:rPr>
        <w:t>Ս.Բարսեղյան</w:t>
      </w:r>
      <w:r w:rsidR="00031DA9" w:rsidRPr="00E7528D">
        <w:rPr>
          <w:rFonts w:ascii="GHEA Mariam" w:eastAsia="GHEA Mariam" w:hAnsi="GHEA Mariam" w:cs="GHEA Mariam"/>
          <w:sz w:val="24"/>
          <w:szCs w:val="24"/>
          <w:lang w:val="hy-AM"/>
        </w:rPr>
        <w:t>ի</w:t>
      </w:r>
      <w:r w:rsidR="00031DA9" w:rsidRPr="00E7528D">
        <w:rPr>
          <w:rFonts w:ascii="GHEA Mariam" w:hAnsi="GHEA Mariam"/>
          <w:sz w:val="24"/>
          <w:szCs w:val="24"/>
          <w:lang w:val="hy-AM"/>
        </w:rPr>
        <w:t xml:space="preserve"> կողմից </w:t>
      </w:r>
      <w:r>
        <w:rPr>
          <w:rFonts w:ascii="GHEA Mariam" w:hAnsi="GHEA Mariam"/>
          <w:sz w:val="24"/>
          <w:szCs w:val="24"/>
          <w:lang w:val="hy-AM"/>
        </w:rPr>
        <w:t xml:space="preserve">ոչ պատշաճ վարքագիծ դրսևորելու </w:t>
      </w:r>
      <w:r w:rsidR="00031DA9" w:rsidRPr="00E7528D">
        <w:rPr>
          <w:rFonts w:ascii="GHEA Mariam" w:eastAsia="GHEA Mariam" w:hAnsi="GHEA Mariam" w:cs="GHEA Mariam"/>
          <w:sz w:val="24"/>
          <w:szCs w:val="24"/>
          <w:lang w:val="hy-AM"/>
        </w:rPr>
        <w:t>բարձր հավանականությ</w:t>
      </w:r>
      <w:r w:rsidR="000603F6" w:rsidRPr="00E7528D">
        <w:rPr>
          <w:rFonts w:ascii="GHEA Mariam" w:eastAsia="GHEA Mariam" w:hAnsi="GHEA Mariam" w:cs="GHEA Mariam"/>
          <w:sz w:val="24"/>
          <w:szCs w:val="24"/>
          <w:lang w:val="hy-AM"/>
        </w:rPr>
        <w:t>ուն</w:t>
      </w:r>
      <w:r w:rsidR="00031DA9" w:rsidRPr="00E7528D">
        <w:rPr>
          <w:rFonts w:ascii="GHEA Mariam" w:hAnsi="GHEA Mariam"/>
          <w:sz w:val="24"/>
          <w:szCs w:val="24"/>
          <w:shd w:val="clear" w:color="auto" w:fill="FFFFFF"/>
          <w:lang w:val="hy-AM"/>
        </w:rPr>
        <w:t>։</w:t>
      </w:r>
    </w:p>
    <w:p w14:paraId="4DAA3BBD" w14:textId="7133C364" w:rsidR="00B32773" w:rsidRPr="00B32773" w:rsidRDefault="00B32773" w:rsidP="00B32773">
      <w:pPr>
        <w:spacing w:line="360" w:lineRule="auto"/>
        <w:ind w:leftChars="0" w:left="-2" w:firstLineChars="0" w:firstLine="567"/>
        <w:jc w:val="both"/>
        <w:rPr>
          <w:rFonts w:ascii="GHEA Mariam" w:eastAsia="GHEA Mariam" w:hAnsi="GHEA Mariam" w:cs="GHEA Mariam"/>
          <w:color w:val="000000"/>
          <w:sz w:val="24"/>
          <w:szCs w:val="24"/>
          <w:lang w:val="hy-AM"/>
        </w:rPr>
      </w:pPr>
      <w:r w:rsidRPr="00B32773">
        <w:rPr>
          <w:rFonts w:ascii="GHEA Mariam" w:hAnsi="GHEA Mariam"/>
          <w:sz w:val="24"/>
          <w:szCs w:val="24"/>
          <w:shd w:val="clear" w:color="auto" w:fill="FFFFFF"/>
          <w:lang w:val="hy-AM"/>
        </w:rPr>
        <w:t xml:space="preserve">16. </w:t>
      </w:r>
      <w:r w:rsidR="00213DE4" w:rsidRPr="00B32773">
        <w:rPr>
          <w:rFonts w:ascii="GHEA Mariam" w:hAnsi="GHEA Mariam"/>
          <w:sz w:val="24"/>
          <w:szCs w:val="24"/>
          <w:shd w:val="clear" w:color="auto" w:fill="FFFFFF"/>
          <w:lang w:val="hy-AM"/>
        </w:rPr>
        <w:t xml:space="preserve">Հետևաբար, </w:t>
      </w:r>
      <w:r w:rsidRPr="00B32773">
        <w:rPr>
          <w:rFonts w:ascii="GHEA Mariam" w:eastAsia="GHEA Mariam" w:hAnsi="GHEA Mariam" w:cs="GHEA Mariam"/>
          <w:color w:val="000000"/>
          <w:sz w:val="24"/>
          <w:szCs w:val="24"/>
          <w:lang w:val="hy-AM"/>
        </w:rPr>
        <w:t>այլընտրանքային խափանման միջոցներ</w:t>
      </w:r>
      <w:r>
        <w:rPr>
          <w:rFonts w:ascii="GHEA Mariam" w:eastAsia="GHEA Mariam" w:hAnsi="GHEA Mariam" w:cs="GHEA Mariam"/>
          <w:color w:val="000000"/>
          <w:sz w:val="24"/>
          <w:szCs w:val="24"/>
          <w:lang w:val="hy-AM"/>
        </w:rPr>
        <w:t xml:space="preserve">՝ </w:t>
      </w:r>
      <w:r w:rsidRPr="00B32773">
        <w:rPr>
          <w:rFonts w:ascii="GHEA Mariam" w:eastAsia="GHEA Mariam" w:hAnsi="GHEA Mariam" w:cs="GHEA Mariam"/>
          <w:color w:val="000000"/>
          <w:sz w:val="24"/>
          <w:szCs w:val="24"/>
          <w:lang w:val="hy-AM"/>
        </w:rPr>
        <w:t>գրավի և բացակայելու արգելքի համակցված կիրառմամբ մեղադրյալ Ս.Բարսեղյանի օրինական վարքագիծն ապահովելու հնարավորության վերաբերյալ</w:t>
      </w:r>
      <w:r w:rsidRPr="00B32773">
        <w:rPr>
          <w:rFonts w:ascii="GHEA Mariam" w:hAnsi="GHEA Mariam"/>
          <w:sz w:val="24"/>
          <w:szCs w:val="24"/>
          <w:shd w:val="clear" w:color="auto" w:fill="FFFFFF"/>
          <w:lang w:val="hy-AM"/>
        </w:rPr>
        <w:t xml:space="preserve"> Վերաքննիչ դատարանի հետևություններ</w:t>
      </w:r>
      <w:r>
        <w:rPr>
          <w:rFonts w:ascii="GHEA Mariam" w:hAnsi="GHEA Mariam"/>
          <w:sz w:val="24"/>
          <w:szCs w:val="24"/>
          <w:shd w:val="clear" w:color="auto" w:fill="FFFFFF"/>
          <w:lang w:val="hy-AM"/>
        </w:rPr>
        <w:t>ը</w:t>
      </w:r>
      <w:r w:rsidRPr="00B32773">
        <w:rPr>
          <w:rFonts w:ascii="GHEA Mariam" w:hAnsi="GHEA Mariam"/>
          <w:sz w:val="24"/>
          <w:szCs w:val="24"/>
          <w:shd w:val="clear" w:color="auto" w:fill="FFFFFF"/>
          <w:lang w:val="hy-AM"/>
        </w:rPr>
        <w:t xml:space="preserve"> </w:t>
      </w:r>
      <w:r w:rsidRPr="00B32773">
        <w:rPr>
          <w:rFonts w:ascii="GHEA Mariam" w:eastAsia="GHEA Mariam" w:hAnsi="GHEA Mariam" w:cs="GHEA Mariam"/>
          <w:color w:val="000000"/>
          <w:sz w:val="24"/>
          <w:szCs w:val="24"/>
          <w:lang w:val="hy-AM"/>
        </w:rPr>
        <w:t xml:space="preserve">հիմնավոր չեն։ </w:t>
      </w:r>
    </w:p>
    <w:p w14:paraId="234B53B7" w14:textId="523F5140" w:rsidR="00C55B1C" w:rsidRDefault="00D43101" w:rsidP="00C55B1C">
      <w:pPr>
        <w:pStyle w:val="a9"/>
        <w:shd w:val="clear" w:color="auto" w:fill="FFFFFF"/>
        <w:tabs>
          <w:tab w:val="left" w:pos="567"/>
        </w:tabs>
        <w:spacing w:before="0" w:beforeAutospacing="0" w:after="0" w:afterAutospacing="0" w:line="360" w:lineRule="auto"/>
        <w:ind w:leftChars="0" w:left="-2" w:firstLineChars="0" w:firstLine="567"/>
        <w:jc w:val="both"/>
        <w:rPr>
          <w:rFonts w:ascii="Sylfaen" w:eastAsia="MS Mincho" w:hAnsi="Sylfaen" w:cs="MS Mincho"/>
          <w:lang w:val="hy-AM"/>
        </w:rPr>
      </w:pPr>
      <w:r w:rsidRPr="00E84605">
        <w:rPr>
          <w:rFonts w:ascii="GHEA Mariam" w:eastAsia="GHEA Mariam" w:hAnsi="GHEA Mariam" w:cs="GHEA Mariam"/>
          <w:lang w:val="hy-AM"/>
        </w:rPr>
        <w:t>1</w:t>
      </w:r>
      <w:r w:rsidR="00E84605" w:rsidRPr="00E84605">
        <w:rPr>
          <w:rFonts w:ascii="GHEA Mariam" w:eastAsia="GHEA Mariam" w:hAnsi="GHEA Mariam" w:cs="GHEA Mariam"/>
          <w:lang w:val="hy-AM"/>
        </w:rPr>
        <w:t>7</w:t>
      </w:r>
      <w:r w:rsidRPr="00E84605">
        <w:rPr>
          <w:rFonts w:ascii="MS Mincho" w:eastAsia="MS Mincho" w:hAnsi="MS Mincho" w:cs="MS Mincho" w:hint="eastAsia"/>
          <w:lang w:val="hy-AM"/>
        </w:rPr>
        <w:t>․</w:t>
      </w:r>
      <w:r w:rsidRPr="00E84605">
        <w:rPr>
          <w:rFonts w:ascii="GHEA Mariam" w:eastAsia="GHEA Mariam" w:hAnsi="GHEA Mariam" w:cs="GHEA Mariam"/>
          <w:lang w:val="hy-AM"/>
        </w:rPr>
        <w:t xml:space="preserve"> </w:t>
      </w:r>
      <w:r w:rsidR="00E84605" w:rsidRPr="00E84605">
        <w:rPr>
          <w:rFonts w:ascii="GHEA Mariam" w:eastAsia="GHEA Mariam" w:hAnsi="GHEA Mariam"/>
          <w:lang w:val="hy-AM"/>
        </w:rPr>
        <w:t>Միևնույն ժամանակ,</w:t>
      </w:r>
      <w:r w:rsidR="00EC2681">
        <w:rPr>
          <w:rFonts w:ascii="GHEA Mariam" w:eastAsia="GHEA Mariam" w:hAnsi="GHEA Mariam"/>
          <w:lang w:val="hy-AM"/>
        </w:rPr>
        <w:t xml:space="preserve"> </w:t>
      </w:r>
      <w:r w:rsidR="00765DB5" w:rsidRPr="00765DB5">
        <w:rPr>
          <w:rFonts w:ascii="GHEA Mariam" w:eastAsia="GHEA Mariam" w:hAnsi="GHEA Mariam" w:cs="GHEA Mariam"/>
          <w:lang w:val="hy-AM"/>
        </w:rPr>
        <w:t xml:space="preserve">Վճռաբեկ դատարանն </w:t>
      </w:r>
      <w:r w:rsidR="00765DB5" w:rsidRPr="00765DB5">
        <w:rPr>
          <w:rFonts w:ascii="GHEA Mariam" w:eastAsia="GHEA Mariam" w:hAnsi="GHEA Mariam" w:cs="GHEA Mariam"/>
          <w:i/>
          <w:iCs/>
          <w:lang w:val="hy-AM"/>
        </w:rPr>
        <w:t>Արշակ Հակոբյանի</w:t>
      </w:r>
      <w:r w:rsidR="00765DB5" w:rsidRPr="00765DB5">
        <w:rPr>
          <w:rFonts w:ascii="GHEA Mariam" w:eastAsia="GHEA Mariam" w:hAnsi="GHEA Mariam" w:cs="GHEA Mariam"/>
          <w:lang w:val="hy-AM"/>
        </w:rPr>
        <w:t xml:space="preserve"> գործով </w:t>
      </w:r>
      <w:r w:rsidR="00EC2681">
        <w:rPr>
          <w:rFonts w:ascii="GHEA Mariam" w:eastAsia="GHEA Mariam" w:hAnsi="GHEA Mariam" w:cs="GHEA Mariam"/>
          <w:lang w:val="hy-AM"/>
        </w:rPr>
        <w:t xml:space="preserve">կայացրած որոշմամբ </w:t>
      </w:r>
      <w:r w:rsidR="00765DB5">
        <w:rPr>
          <w:rFonts w:ascii="GHEA Mariam" w:eastAsia="GHEA Mariam" w:hAnsi="GHEA Mariam" w:cs="GHEA Mariam"/>
          <w:lang w:val="hy-AM"/>
        </w:rPr>
        <w:t xml:space="preserve">փաստել է, որ </w:t>
      </w:r>
      <w:r w:rsidR="00765DB5" w:rsidRPr="00401431">
        <w:rPr>
          <w:rFonts w:ascii="GHEA Mariam" w:eastAsia="GHEA Mariam" w:hAnsi="GHEA Mariam" w:cs="GHEA Mariam"/>
          <w:lang w:val="hy-AM"/>
        </w:rPr>
        <w:t xml:space="preserve">կալանք կիրառելու կամ դրա ժամկետը երկարաձգելու միջնորդությունը քննելիս, դատարանը, գտնելով որ մեղադրյալի օրինական վարքագիծը հնարավոր է ապահովել այլընտրանքային խափանման միջոցի կամ խափանման միջոցների համակցված կիրառմամբ, </w:t>
      </w:r>
      <w:r w:rsidR="00765DB5" w:rsidRPr="00401431">
        <w:rPr>
          <w:rFonts w:ascii="GHEA Mariam" w:hAnsi="GHEA Mariam"/>
          <w:lang w:val="hy-AM"/>
        </w:rPr>
        <w:t xml:space="preserve">իրավասու է կալանքի փոխարեն կիրառել այլընտրանքային խափանման միջոց կամ դրանց համակցություն միայն այն դեպքում, երբ այդպիսի խափանման միջոցի կամ </w:t>
      </w:r>
      <w:r w:rsidR="00765DB5" w:rsidRPr="00401431">
        <w:rPr>
          <w:rFonts w:ascii="GHEA Mariam" w:eastAsia="GHEA Mariam" w:hAnsi="GHEA Mariam" w:cs="GHEA Mariam"/>
          <w:lang w:val="hy-AM"/>
        </w:rPr>
        <w:t>խափանման միջոցների համակցված կիրառման դեպքում դրա մեջ ներառված խափանման միջոցներից առնվազն մեկի</w:t>
      </w:r>
      <w:r w:rsidR="00765DB5" w:rsidRPr="00401431">
        <w:rPr>
          <w:rFonts w:ascii="GHEA Mariam" w:eastAsia="GHEA Mariam" w:hAnsi="GHEA Mariam" w:cs="GHEA Mariam"/>
          <w:b/>
          <w:bCs/>
          <w:lang w:val="hy-AM"/>
        </w:rPr>
        <w:t xml:space="preserve"> </w:t>
      </w:r>
      <w:r w:rsidR="00765DB5" w:rsidRPr="00401431">
        <w:rPr>
          <w:rFonts w:ascii="GHEA Mariam" w:hAnsi="GHEA Mariam"/>
          <w:shd w:val="clear" w:color="auto" w:fill="FFFFFF"/>
          <w:lang w:val="hy-AM"/>
        </w:rPr>
        <w:t xml:space="preserve">ընտրության լիազորությունը վերապահված է դատարանին։ Նման դեպքերում դատարանը </w:t>
      </w:r>
      <w:r w:rsidR="00765DB5" w:rsidRPr="00401431">
        <w:rPr>
          <w:rFonts w:ascii="GHEA Mariam" w:hAnsi="GHEA Mariam"/>
          <w:lang w:val="hy-AM"/>
        </w:rPr>
        <w:t>քննիչի միջնորդությունը բավարարում է մասնակի և կիրառում համապատասխան խափանման միջոցը</w:t>
      </w:r>
      <w:r w:rsidR="00765DB5">
        <w:rPr>
          <w:rFonts w:ascii="GHEA Mariam" w:hAnsi="GHEA Mariam"/>
          <w:lang w:val="hy-AM"/>
        </w:rPr>
        <w:t xml:space="preserve"> </w:t>
      </w:r>
      <w:r w:rsidR="00765DB5" w:rsidRPr="00BC1B40">
        <w:rPr>
          <w:rFonts w:ascii="GHEA Mariam" w:hAnsi="GHEA Mariam"/>
          <w:lang w:val="hy-AM"/>
        </w:rPr>
        <w:t>(օրինակ՝ տնային կալանք)</w:t>
      </w:r>
      <w:r w:rsidR="00765DB5" w:rsidRPr="00401431">
        <w:rPr>
          <w:rFonts w:ascii="GHEA Mariam" w:hAnsi="GHEA Mariam"/>
          <w:lang w:val="hy-AM"/>
        </w:rPr>
        <w:t xml:space="preserve"> կամ դրանց համակցությունը</w:t>
      </w:r>
      <w:r w:rsidR="00765DB5">
        <w:rPr>
          <w:rFonts w:ascii="GHEA Mariam" w:hAnsi="GHEA Mariam"/>
          <w:lang w:val="hy-AM"/>
        </w:rPr>
        <w:t xml:space="preserve"> </w:t>
      </w:r>
      <w:r w:rsidR="00765DB5" w:rsidRPr="00C5123B">
        <w:rPr>
          <w:rFonts w:ascii="GHEA Mariam" w:hAnsi="GHEA Mariam"/>
          <w:lang w:val="hy-AM"/>
        </w:rPr>
        <w:t>(օրինակ՝ տնային կալանք և գրավ)</w:t>
      </w:r>
      <w:r w:rsidR="00765DB5" w:rsidRPr="00401431">
        <w:rPr>
          <w:rFonts w:ascii="GHEA Mariam" w:eastAsia="GHEA Mariam" w:hAnsi="GHEA Mariam" w:cs="GHEA Mariam"/>
          <w:lang w:val="hy-AM"/>
        </w:rPr>
        <w:t>։ Իսկ այն դեպքերում, երբ դատարանը միջնորդության քննության արդյունքում գտնում է, որ</w:t>
      </w:r>
      <w:r w:rsidR="00765DB5" w:rsidRPr="00401431">
        <w:rPr>
          <w:rFonts w:ascii="GHEA Mariam" w:hAnsi="GHEA Mariam"/>
          <w:lang w:val="hy-AM"/>
        </w:rPr>
        <w:t xml:space="preserve"> </w:t>
      </w:r>
      <w:r w:rsidR="00765DB5" w:rsidRPr="00401431">
        <w:rPr>
          <w:rFonts w:ascii="GHEA Mariam" w:eastAsia="GHEA Mariam" w:hAnsi="GHEA Mariam" w:cs="GHEA Mariam"/>
          <w:lang w:val="hy-AM"/>
        </w:rPr>
        <w:t>մեղադրյալի օրինական վարքագիծն ապահովելու համար ոչ միայն միջնորդվող կալանքի, այլև</w:t>
      </w:r>
      <w:r w:rsidR="007D7AE3">
        <w:rPr>
          <w:rFonts w:ascii="GHEA Mariam" w:eastAsia="GHEA Mariam" w:hAnsi="GHEA Mariam" w:cs="GHEA Mariam"/>
          <w:lang w:val="hy-AM"/>
        </w:rPr>
        <w:t xml:space="preserve"> </w:t>
      </w:r>
      <w:r w:rsidR="00765DB5">
        <w:rPr>
          <w:rFonts w:ascii="GHEA Mariam" w:eastAsia="GHEA Mariam" w:hAnsi="GHEA Mariam" w:cs="GHEA Mariam"/>
          <w:lang w:val="hy-AM"/>
        </w:rPr>
        <w:t xml:space="preserve"> իր</w:t>
      </w:r>
      <w:r w:rsidR="00C65BFB">
        <w:rPr>
          <w:rFonts w:ascii="GHEA Mariam" w:eastAsia="GHEA Mariam" w:hAnsi="GHEA Mariam" w:cs="GHEA Mariam"/>
          <w:lang w:val="hy-AM"/>
        </w:rPr>
        <w:t xml:space="preserve"> </w:t>
      </w:r>
      <w:r w:rsidR="00765DB5">
        <w:rPr>
          <w:rFonts w:ascii="GHEA Mariam" w:eastAsia="GHEA Mariam" w:hAnsi="GHEA Mariam" w:cs="GHEA Mariam"/>
          <w:lang w:val="hy-AM"/>
        </w:rPr>
        <w:t>իրավասութ</w:t>
      </w:r>
      <w:r w:rsidR="00765DB5" w:rsidRPr="00401431">
        <w:rPr>
          <w:rFonts w:ascii="GHEA Mariam" w:eastAsia="GHEA Mariam" w:hAnsi="GHEA Mariam" w:cs="GHEA Mariam"/>
          <w:lang w:val="hy-AM"/>
        </w:rPr>
        <w:t xml:space="preserve">յանը վերապահված խափանման միջոցի ընտրության անհրաժեշտությունը բացակայում է, ապա դատարանը </w:t>
      </w:r>
      <w:r w:rsidR="00765DB5" w:rsidRPr="00401431">
        <w:rPr>
          <w:rFonts w:ascii="GHEA Mariam" w:hAnsi="GHEA Mariam"/>
          <w:lang w:val="hy-AM"/>
        </w:rPr>
        <w:t>պետք է մերժի քննիչի միջնորդությունը՝</w:t>
      </w:r>
      <w:r w:rsidR="00765DB5" w:rsidRPr="00401431">
        <w:rPr>
          <w:rFonts w:ascii="GHEA Mariam" w:eastAsia="GHEA Mariam" w:hAnsi="GHEA Mariam" w:cs="GHEA Mariam"/>
          <w:lang w:val="hy-AM"/>
        </w:rPr>
        <w:t xml:space="preserve"> </w:t>
      </w:r>
      <w:r w:rsidR="00765DB5" w:rsidRPr="00401431">
        <w:rPr>
          <w:rFonts w:ascii="GHEA Mariam" w:hAnsi="GHEA Mariam"/>
          <w:lang w:val="hy-AM"/>
        </w:rPr>
        <w:t>առավել մեղմ խափանման միջոցի կամ դրանց համակցության կիրառման հարցի լուծումը թողնելով վարույթի համապատասխան հանրային մասնակիցների հայեցողությանը</w:t>
      </w:r>
      <w:r w:rsidR="001E1318" w:rsidRPr="001E1318">
        <w:rPr>
          <w:rStyle w:val="ac"/>
          <w:rFonts w:ascii="GHEA Mariam" w:hAnsi="GHEA Mariam"/>
          <w:lang w:val="hy-AM"/>
        </w:rPr>
        <w:footnoteReference w:id="15"/>
      </w:r>
      <w:r w:rsidR="001E1318">
        <w:rPr>
          <w:rFonts w:ascii="GHEA Mariam" w:hAnsi="GHEA Mariam"/>
          <w:lang w:val="hy-AM"/>
        </w:rPr>
        <w:t>։</w:t>
      </w:r>
    </w:p>
    <w:p w14:paraId="6C47F860" w14:textId="404F03E5" w:rsidR="00C37E21" w:rsidRPr="00C55B1C" w:rsidRDefault="00C55B1C" w:rsidP="00C55B1C">
      <w:pPr>
        <w:pStyle w:val="a9"/>
        <w:shd w:val="clear" w:color="auto" w:fill="FFFFFF"/>
        <w:tabs>
          <w:tab w:val="left" w:pos="567"/>
        </w:tabs>
        <w:spacing w:before="0" w:beforeAutospacing="0" w:after="0" w:afterAutospacing="0" w:line="360" w:lineRule="auto"/>
        <w:ind w:leftChars="0" w:left="-2" w:firstLineChars="0" w:firstLine="567"/>
        <w:jc w:val="both"/>
        <w:rPr>
          <w:rFonts w:ascii="Sylfaen" w:eastAsia="MS Mincho" w:hAnsi="Sylfaen" w:cs="MS Mincho"/>
          <w:lang w:val="hy-AM"/>
        </w:rPr>
      </w:pPr>
      <w:r w:rsidRPr="00C55B1C">
        <w:rPr>
          <w:rFonts w:ascii="GHEA Mariam" w:eastAsia="MS Mincho" w:hAnsi="GHEA Mariam" w:cs="MS Mincho"/>
          <w:lang w:val="hy-AM"/>
        </w:rPr>
        <w:t>17.1.</w:t>
      </w:r>
      <w:r>
        <w:rPr>
          <w:rFonts w:ascii="Sylfaen" w:eastAsia="MS Mincho" w:hAnsi="Sylfaen" w:cs="MS Mincho"/>
          <w:lang w:val="hy-AM"/>
        </w:rPr>
        <w:t xml:space="preserve"> </w:t>
      </w:r>
      <w:r w:rsidR="00730B44">
        <w:rPr>
          <w:rFonts w:ascii="GHEA Mariam" w:eastAsia="GHEA Mariam" w:hAnsi="GHEA Mariam" w:cs="GHEA Mariam"/>
          <w:lang w:val="hy-AM"/>
        </w:rPr>
        <w:t>Վերոգրյալի հիման վրա</w:t>
      </w:r>
      <w:r w:rsidR="001E1318">
        <w:rPr>
          <w:rFonts w:ascii="GHEA Mariam" w:eastAsia="GHEA Mariam" w:hAnsi="GHEA Mariam" w:cs="GHEA Mariam"/>
          <w:lang w:val="hy-AM"/>
        </w:rPr>
        <w:t>, Վճռաբեկ դատարան</w:t>
      </w:r>
      <w:r w:rsidR="00730B44">
        <w:rPr>
          <w:rFonts w:ascii="GHEA Mariam" w:eastAsia="GHEA Mariam" w:hAnsi="GHEA Mariam" w:cs="GHEA Mariam"/>
          <w:lang w:val="hy-AM"/>
        </w:rPr>
        <w:t>ն</w:t>
      </w:r>
      <w:r w:rsidR="001E1318">
        <w:rPr>
          <w:rFonts w:ascii="GHEA Mariam" w:eastAsia="GHEA Mariam" w:hAnsi="GHEA Mariam" w:cs="GHEA Mariam"/>
          <w:lang w:val="hy-AM"/>
        </w:rPr>
        <w:t xml:space="preserve"> արձանագրում է, որ </w:t>
      </w:r>
      <w:r w:rsidR="00C37E21" w:rsidRPr="001E1318">
        <w:rPr>
          <w:rFonts w:ascii="GHEA Mariam" w:eastAsia="GHEA Mariam" w:hAnsi="GHEA Mariam" w:cs="GHEA Mariam"/>
          <w:lang w:val="hy-AM"/>
        </w:rPr>
        <w:t>Վերաքննիչ դատարան</w:t>
      </w:r>
      <w:r w:rsidR="001E1318">
        <w:rPr>
          <w:rFonts w:ascii="GHEA Mariam" w:eastAsia="GHEA Mariam" w:hAnsi="GHEA Mariam" w:cs="GHEA Mariam"/>
          <w:lang w:val="hy-AM"/>
        </w:rPr>
        <w:t>ը</w:t>
      </w:r>
      <w:r w:rsidR="00730B44">
        <w:rPr>
          <w:rFonts w:ascii="GHEA Mariam" w:eastAsia="GHEA Mariam" w:hAnsi="GHEA Mariam" w:cs="GHEA Mariam"/>
          <w:lang w:val="hy-AM"/>
        </w:rPr>
        <w:t>,</w:t>
      </w:r>
      <w:r w:rsidR="00C37E21" w:rsidRPr="001E1318">
        <w:rPr>
          <w:rFonts w:ascii="GHEA Mariam" w:eastAsia="GHEA Mariam" w:hAnsi="GHEA Mariam" w:cs="GHEA Mariam"/>
          <w:lang w:val="hy-AM"/>
        </w:rPr>
        <w:t xml:space="preserve"> </w:t>
      </w:r>
      <w:r w:rsidR="001E1318">
        <w:rPr>
          <w:rFonts w:ascii="GHEA Mariam" w:eastAsia="GHEA Mariam" w:hAnsi="GHEA Mariam" w:cs="GHEA Mariam"/>
          <w:lang w:val="hy-AM"/>
        </w:rPr>
        <w:t xml:space="preserve">մեղադրյալ </w:t>
      </w:r>
      <w:r w:rsidR="001E1318" w:rsidRPr="0086494A">
        <w:rPr>
          <w:rFonts w:ascii="GHEA Mariam" w:eastAsia="GHEA Mariam" w:hAnsi="GHEA Mariam" w:cs="Cambria Math"/>
          <w:lang w:val="hy-AM"/>
        </w:rPr>
        <w:t>Ս</w:t>
      </w:r>
      <w:r w:rsidR="0012493D">
        <w:rPr>
          <w:rFonts w:ascii="GHEA Mariam" w:eastAsia="GHEA Mariam" w:hAnsi="GHEA Mariam" w:cs="Cambria Math"/>
          <w:lang w:val="hy-AM"/>
        </w:rPr>
        <w:t>.</w:t>
      </w:r>
      <w:r w:rsidR="001E1318" w:rsidRPr="0086494A">
        <w:rPr>
          <w:rFonts w:ascii="GHEA Mariam" w:eastAsia="GHEA Mariam" w:hAnsi="GHEA Mariam" w:cs="Cambria Math"/>
          <w:lang w:val="hy-AM"/>
        </w:rPr>
        <w:t>Բարսեղյանի պաշտպաններ Ա</w:t>
      </w:r>
      <w:r w:rsidR="0012493D">
        <w:rPr>
          <w:rFonts w:ascii="Cambria Math" w:eastAsia="GHEA Mariam" w:hAnsi="Cambria Math" w:cs="Cambria Math"/>
          <w:lang w:val="hy-AM"/>
        </w:rPr>
        <w:t>.</w:t>
      </w:r>
      <w:r w:rsidR="001E1318" w:rsidRPr="0086494A">
        <w:rPr>
          <w:rFonts w:ascii="GHEA Mariam" w:eastAsia="GHEA Mariam" w:hAnsi="GHEA Mariam" w:cs="Cambria Math"/>
          <w:lang w:val="hy-AM"/>
        </w:rPr>
        <w:t>Կարապետյան</w:t>
      </w:r>
      <w:r w:rsidR="001E1318">
        <w:rPr>
          <w:rFonts w:ascii="GHEA Mariam" w:eastAsia="GHEA Mariam" w:hAnsi="GHEA Mariam" w:cs="Cambria Math"/>
          <w:lang w:val="hy-AM"/>
        </w:rPr>
        <w:t xml:space="preserve">ի </w:t>
      </w:r>
      <w:r w:rsidR="001E1318" w:rsidRPr="0086494A">
        <w:rPr>
          <w:rFonts w:ascii="GHEA Mariam" w:eastAsia="GHEA Mariam" w:hAnsi="GHEA Mariam" w:cs="Cambria Math"/>
          <w:lang w:val="hy-AM"/>
        </w:rPr>
        <w:t>և Ս</w:t>
      </w:r>
      <w:r w:rsidR="0012493D">
        <w:rPr>
          <w:rFonts w:ascii="Cambria Math" w:eastAsia="GHEA Mariam" w:hAnsi="Cambria Math" w:cs="Cambria Math"/>
          <w:lang w:val="hy-AM"/>
        </w:rPr>
        <w:t>.</w:t>
      </w:r>
      <w:r w:rsidR="001E1318" w:rsidRPr="0086494A">
        <w:rPr>
          <w:rFonts w:ascii="GHEA Mariam" w:eastAsia="GHEA Mariam" w:hAnsi="GHEA Mariam" w:cs="Cambria Math"/>
          <w:lang w:val="hy-AM"/>
        </w:rPr>
        <w:t>Հովհաննիսյան</w:t>
      </w:r>
      <w:r w:rsidR="001E1318">
        <w:rPr>
          <w:rFonts w:ascii="GHEA Mariam" w:eastAsia="GHEA Mariam" w:hAnsi="GHEA Mariam" w:cs="Cambria Math"/>
          <w:lang w:val="hy-AM"/>
        </w:rPr>
        <w:t>ի</w:t>
      </w:r>
      <w:r w:rsidR="001E1318">
        <w:rPr>
          <w:rFonts w:ascii="GHEA Mariam" w:eastAsia="GHEA Mariam" w:hAnsi="GHEA Mariam" w:cs="GHEA Mariam"/>
          <w:lang w:val="hy-AM"/>
        </w:rPr>
        <w:t xml:space="preserve"> </w:t>
      </w:r>
      <w:r w:rsidR="00730B44">
        <w:rPr>
          <w:rFonts w:ascii="GHEA Mariam" w:eastAsia="GHEA Mariam" w:hAnsi="GHEA Mariam" w:cs="GHEA Mariam"/>
          <w:lang w:val="hy-AM"/>
        </w:rPr>
        <w:t xml:space="preserve">վերաքննիչ </w:t>
      </w:r>
      <w:r w:rsidR="001E1318">
        <w:rPr>
          <w:rFonts w:ascii="GHEA Mariam" w:eastAsia="GHEA Mariam" w:hAnsi="GHEA Mariam" w:cs="GHEA Mariam"/>
          <w:lang w:val="hy-AM"/>
        </w:rPr>
        <w:t>բողոք</w:t>
      </w:r>
      <w:r w:rsidR="00730B44">
        <w:rPr>
          <w:rFonts w:ascii="GHEA Mariam" w:eastAsia="GHEA Mariam" w:hAnsi="GHEA Mariam" w:cs="GHEA Mariam"/>
          <w:lang w:val="hy-AM"/>
        </w:rPr>
        <w:t>ի քննության արդյունքում</w:t>
      </w:r>
      <w:r w:rsidR="001E1318">
        <w:rPr>
          <w:rFonts w:ascii="GHEA Mariam" w:eastAsia="GHEA Mariam" w:hAnsi="GHEA Mariam" w:cs="GHEA Mariam"/>
          <w:lang w:val="hy-AM"/>
        </w:rPr>
        <w:t xml:space="preserve"> </w:t>
      </w:r>
      <w:r w:rsidR="00730B44" w:rsidRPr="001E1318">
        <w:rPr>
          <w:rFonts w:ascii="GHEA Mariam" w:eastAsia="GHEA Mariam" w:hAnsi="GHEA Mariam" w:cs="GHEA Mariam"/>
          <w:lang w:val="hy-AM"/>
        </w:rPr>
        <w:lastRenderedPageBreak/>
        <w:t xml:space="preserve">հանգելով հետևության, որ </w:t>
      </w:r>
      <w:r w:rsidR="00C37E21" w:rsidRPr="001E1318">
        <w:rPr>
          <w:rFonts w:ascii="GHEA Mariam" w:eastAsia="GHEA Mariam" w:hAnsi="GHEA Mariam" w:cs="GHEA Mariam"/>
          <w:lang w:val="hy-AM"/>
        </w:rPr>
        <w:t xml:space="preserve">մեղադրյալի օրինական վարքագիծը հնարավոր է ապահովել առավել մեղմ խափանման միջոցի կիրառմամբ, իրավասու չէր կիրառել </w:t>
      </w:r>
      <w:r w:rsidR="00730B44">
        <w:rPr>
          <w:rFonts w:ascii="GHEA Mariam" w:eastAsia="GHEA Mariam" w:hAnsi="GHEA Mariam" w:cs="GHEA Mariam"/>
          <w:lang w:val="hy-AM"/>
        </w:rPr>
        <w:t xml:space="preserve">այլընտրանքային </w:t>
      </w:r>
      <w:r w:rsidR="00C37E21" w:rsidRPr="001E1318">
        <w:rPr>
          <w:rFonts w:ascii="GHEA Mariam" w:eastAsia="GHEA Mariam" w:hAnsi="GHEA Mariam" w:cs="GHEA Mariam"/>
          <w:lang w:val="hy-AM"/>
        </w:rPr>
        <w:t>խափանման միջոց</w:t>
      </w:r>
      <w:r w:rsidR="00730B44">
        <w:rPr>
          <w:rFonts w:ascii="GHEA Mariam" w:eastAsia="GHEA Mariam" w:hAnsi="GHEA Mariam" w:cs="GHEA Mariam"/>
          <w:lang w:val="hy-AM"/>
        </w:rPr>
        <w:t>ներ</w:t>
      </w:r>
      <w:r w:rsidR="00C37E21" w:rsidRPr="001E1318">
        <w:rPr>
          <w:rFonts w:ascii="GHEA Mariam" w:eastAsia="GHEA Mariam" w:hAnsi="GHEA Mariam" w:cs="GHEA Mariam"/>
          <w:lang w:val="hy-AM"/>
        </w:rPr>
        <w:t xml:space="preserve"> գրավը</w:t>
      </w:r>
      <w:r w:rsidR="001E1318">
        <w:rPr>
          <w:rFonts w:ascii="GHEA Mariam" w:eastAsia="GHEA Mariam" w:hAnsi="GHEA Mariam" w:cs="GHEA Mariam"/>
          <w:lang w:val="hy-AM"/>
        </w:rPr>
        <w:t xml:space="preserve"> և բացակայելու արգելքը</w:t>
      </w:r>
      <w:r w:rsidR="00C37E21" w:rsidRPr="001E1318">
        <w:rPr>
          <w:rFonts w:ascii="GHEA Mariam" w:eastAsia="GHEA Mariam" w:hAnsi="GHEA Mariam" w:cs="GHEA Mariam"/>
          <w:lang w:val="hy-AM"/>
        </w:rPr>
        <w:t>, քանի որ դրա</w:t>
      </w:r>
      <w:r w:rsidR="00730B44">
        <w:rPr>
          <w:rFonts w:ascii="GHEA Mariam" w:eastAsia="GHEA Mariam" w:hAnsi="GHEA Mariam" w:cs="GHEA Mariam"/>
          <w:lang w:val="hy-AM"/>
        </w:rPr>
        <w:t>նց</w:t>
      </w:r>
      <w:r w:rsidR="00C37E21" w:rsidRPr="001E1318">
        <w:rPr>
          <w:rFonts w:ascii="GHEA Mariam" w:eastAsia="GHEA Mariam" w:hAnsi="GHEA Mariam" w:cs="GHEA Mariam"/>
          <w:lang w:val="hy-AM"/>
        </w:rPr>
        <w:t xml:space="preserve"> կիրառման անհրաժեշտության և հնարավորության հարցի լուծումը դուրս է խափանման միջոցների դատական երաշխիքների շրջանակից</w:t>
      </w:r>
      <w:r w:rsidR="00A777BB">
        <w:rPr>
          <w:rFonts w:ascii="GHEA Mariam" w:eastAsia="GHEA Mariam" w:hAnsi="GHEA Mariam" w:cs="GHEA Mariam"/>
          <w:lang w:val="hy-AM"/>
        </w:rPr>
        <w:t xml:space="preserve">, և պետք է </w:t>
      </w:r>
      <w:r w:rsidR="00A777BB" w:rsidRPr="00401431">
        <w:rPr>
          <w:rFonts w:ascii="GHEA Mariam" w:hAnsi="GHEA Mariam"/>
          <w:lang w:val="hy-AM"/>
        </w:rPr>
        <w:t>թողն</w:t>
      </w:r>
      <w:r w:rsidR="00AA50B0">
        <w:rPr>
          <w:rFonts w:ascii="GHEA Mariam" w:hAnsi="GHEA Mariam"/>
          <w:lang w:val="hy-AM"/>
        </w:rPr>
        <w:t>վ</w:t>
      </w:r>
      <w:r w:rsidR="00A777BB" w:rsidRPr="00401431">
        <w:rPr>
          <w:rFonts w:ascii="GHEA Mariam" w:hAnsi="GHEA Mariam"/>
          <w:lang w:val="hy-AM"/>
        </w:rPr>
        <w:t>ե</w:t>
      </w:r>
      <w:r w:rsidR="00A777BB">
        <w:rPr>
          <w:rFonts w:ascii="GHEA Mariam" w:hAnsi="GHEA Mariam"/>
          <w:lang w:val="hy-AM"/>
        </w:rPr>
        <w:t>ր</w:t>
      </w:r>
      <w:r w:rsidR="00A777BB" w:rsidRPr="00401431">
        <w:rPr>
          <w:rFonts w:ascii="GHEA Mariam" w:hAnsi="GHEA Mariam"/>
          <w:lang w:val="hy-AM"/>
        </w:rPr>
        <w:t xml:space="preserve"> վարույթի համապատասխան հանրային մասնակիցների հայեցողությանը</w:t>
      </w:r>
      <w:r w:rsidR="00C37E21" w:rsidRPr="001E1318">
        <w:rPr>
          <w:rFonts w:ascii="GHEA Mariam" w:eastAsia="GHEA Mariam" w:hAnsi="GHEA Mariam" w:cs="GHEA Mariam"/>
          <w:lang w:val="hy-AM"/>
        </w:rPr>
        <w:t>։</w:t>
      </w:r>
    </w:p>
    <w:p w14:paraId="6A6B7288" w14:textId="328E859B" w:rsidR="00092E82" w:rsidRPr="00480A51" w:rsidRDefault="00981475" w:rsidP="00092E82">
      <w:pPr>
        <w:tabs>
          <w:tab w:val="left" w:pos="567"/>
        </w:tabs>
        <w:spacing w:line="360" w:lineRule="auto"/>
        <w:ind w:leftChars="0" w:firstLineChars="0" w:firstLine="567"/>
        <w:contextualSpacing/>
        <w:jc w:val="both"/>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1</w:t>
      </w:r>
      <w:r w:rsidR="007C72A1">
        <w:rPr>
          <w:rFonts w:ascii="GHEA Mariam" w:eastAsia="GHEA Mariam" w:hAnsi="GHEA Mariam" w:cs="GHEA Mariam"/>
          <w:color w:val="000000"/>
          <w:sz w:val="24"/>
          <w:szCs w:val="24"/>
          <w:lang w:val="hy-AM"/>
        </w:rPr>
        <w:t>8</w:t>
      </w:r>
      <w:r>
        <w:rPr>
          <w:rFonts w:ascii="GHEA Mariam" w:eastAsia="GHEA Mariam" w:hAnsi="GHEA Mariam" w:cs="GHEA Mariam"/>
          <w:color w:val="000000"/>
          <w:sz w:val="24"/>
          <w:szCs w:val="24"/>
          <w:lang w:val="hy-AM"/>
        </w:rPr>
        <w:t xml:space="preserve">. </w:t>
      </w:r>
      <w:r w:rsidR="00092E82" w:rsidRPr="00480A51">
        <w:rPr>
          <w:rFonts w:ascii="GHEA Mariam" w:eastAsia="GHEA Mariam" w:hAnsi="GHEA Mariam" w:cs="GHEA Mariam"/>
          <w:color w:val="000000"/>
          <w:sz w:val="24"/>
          <w:szCs w:val="24"/>
          <w:lang w:val="hy-AM"/>
        </w:rPr>
        <w:t xml:space="preserve">Ամփոփելով վերոշարադրյալը՝ Վճռաբեկ դատարանը </w:t>
      </w:r>
      <w:r w:rsidR="002E1F9D" w:rsidRPr="00480A51">
        <w:rPr>
          <w:rFonts w:ascii="GHEA Mariam" w:eastAsia="GHEA Mariam" w:hAnsi="GHEA Mariam" w:cs="GHEA Mariam"/>
          <w:color w:val="000000"/>
          <w:sz w:val="24"/>
          <w:szCs w:val="24"/>
          <w:lang w:val="hy-AM"/>
        </w:rPr>
        <w:t>գտնում</w:t>
      </w:r>
      <w:r w:rsidR="00092E82" w:rsidRPr="00480A51">
        <w:rPr>
          <w:rFonts w:ascii="GHEA Mariam" w:eastAsia="GHEA Mariam" w:hAnsi="GHEA Mariam" w:cs="GHEA Mariam"/>
          <w:color w:val="000000"/>
          <w:sz w:val="24"/>
          <w:szCs w:val="24"/>
          <w:lang w:val="hy-AM"/>
        </w:rPr>
        <w:t xml:space="preserve"> է, որ</w:t>
      </w:r>
      <w:r w:rsidR="00C65925" w:rsidRPr="00480A51">
        <w:rPr>
          <w:rFonts w:ascii="GHEA Mariam" w:eastAsia="GHEA Mariam" w:hAnsi="GHEA Mariam" w:cs="GHEA Mariam"/>
          <w:color w:val="000000"/>
          <w:sz w:val="24"/>
          <w:szCs w:val="24"/>
          <w:lang w:val="hy-AM"/>
        </w:rPr>
        <w:t xml:space="preserve"> </w:t>
      </w:r>
      <w:r w:rsidR="000E293B" w:rsidRPr="00480A51">
        <w:rPr>
          <w:rFonts w:ascii="GHEA Mariam" w:eastAsia="GHEA Mariam" w:hAnsi="GHEA Mariam" w:cs="GHEA Mariam"/>
          <w:color w:val="000000"/>
          <w:sz w:val="24"/>
          <w:szCs w:val="24"/>
          <w:lang w:val="hy-AM"/>
        </w:rPr>
        <w:t xml:space="preserve">մեղադրյալ Ս.Բարսեղյանի նկատմամբ </w:t>
      </w:r>
      <w:r w:rsidR="00480A51" w:rsidRPr="00480A51">
        <w:rPr>
          <w:rFonts w:ascii="GHEA Mariam" w:eastAsia="GHEA Mariam" w:hAnsi="GHEA Mariam" w:cs="GHEA Mariam"/>
          <w:color w:val="000000"/>
          <w:sz w:val="24"/>
          <w:szCs w:val="24"/>
          <w:lang w:val="hy-AM"/>
        </w:rPr>
        <w:t xml:space="preserve">կալանքը </w:t>
      </w:r>
      <w:r w:rsidR="000E293B" w:rsidRPr="00480A51">
        <w:rPr>
          <w:rFonts w:ascii="GHEA Mariam" w:eastAsia="GHEA Mariam" w:hAnsi="GHEA Mariam" w:cs="GHEA Mariam"/>
          <w:color w:val="000000"/>
          <w:sz w:val="24"/>
          <w:szCs w:val="24"/>
          <w:lang w:val="hy-AM"/>
        </w:rPr>
        <w:t>որպես խափանման միջոց</w:t>
      </w:r>
      <w:r w:rsidR="00480A51">
        <w:rPr>
          <w:rFonts w:ascii="GHEA Mariam" w:eastAsia="GHEA Mariam" w:hAnsi="GHEA Mariam" w:cs="GHEA Mariam"/>
          <w:color w:val="000000"/>
          <w:sz w:val="24"/>
          <w:szCs w:val="24"/>
          <w:lang w:val="hy-AM"/>
        </w:rPr>
        <w:t xml:space="preserve"> </w:t>
      </w:r>
      <w:r w:rsidR="000E293B" w:rsidRPr="00480A51">
        <w:rPr>
          <w:rFonts w:ascii="GHEA Mariam" w:eastAsia="GHEA Mariam" w:hAnsi="GHEA Mariam" w:cs="GHEA Mariam"/>
          <w:color w:val="000000"/>
          <w:sz w:val="24"/>
          <w:szCs w:val="24"/>
          <w:lang w:val="hy-AM"/>
        </w:rPr>
        <w:t xml:space="preserve">կիրառելու մասին Առաջին ատյանի դատարանի որոշումն օրինական է, հիմնավորված </w:t>
      </w:r>
      <w:r w:rsidR="00480A51">
        <w:rPr>
          <w:rFonts w:ascii="GHEA Mariam" w:eastAsia="GHEA Mariam" w:hAnsi="GHEA Mariam" w:cs="GHEA Mariam"/>
          <w:color w:val="000000"/>
          <w:sz w:val="24"/>
          <w:szCs w:val="24"/>
          <w:lang w:val="hy-AM"/>
        </w:rPr>
        <w:t xml:space="preserve">ու </w:t>
      </w:r>
      <w:r w:rsidR="000E293B" w:rsidRPr="00480A51">
        <w:rPr>
          <w:rFonts w:ascii="GHEA Mariam" w:eastAsia="GHEA Mariam" w:hAnsi="GHEA Mariam" w:cs="GHEA Mariam"/>
          <w:color w:val="000000"/>
          <w:sz w:val="24"/>
          <w:szCs w:val="24"/>
          <w:lang w:val="hy-AM"/>
        </w:rPr>
        <w:t xml:space="preserve">պատճառաբանված, և </w:t>
      </w:r>
      <w:r w:rsidR="00A50E63" w:rsidRPr="00480A51">
        <w:rPr>
          <w:rFonts w:ascii="GHEA Mariam" w:eastAsia="GHEA Mariam" w:hAnsi="GHEA Mariam" w:cs="GHEA Mariam"/>
          <w:color w:val="000000"/>
          <w:sz w:val="24"/>
          <w:szCs w:val="24"/>
          <w:lang w:val="hy-AM"/>
        </w:rPr>
        <w:t xml:space="preserve">այն բեկանելու արդյունքում </w:t>
      </w:r>
      <w:r w:rsidR="000E293B" w:rsidRPr="00480A51">
        <w:rPr>
          <w:rFonts w:ascii="GHEA Mariam" w:eastAsia="GHEA Mariam" w:hAnsi="GHEA Mariam" w:cs="GHEA Mariam"/>
          <w:color w:val="000000"/>
          <w:sz w:val="24"/>
          <w:szCs w:val="24"/>
          <w:lang w:val="hy-AM"/>
        </w:rPr>
        <w:t xml:space="preserve">Վերաքննիչ դատարանը </w:t>
      </w:r>
      <w:r w:rsidR="00092E82" w:rsidRPr="00480A51">
        <w:rPr>
          <w:rFonts w:ascii="GHEA Mariam" w:eastAsia="GHEA Mariam" w:hAnsi="GHEA Mariam" w:cs="GHEA Mariam"/>
          <w:color w:val="000000"/>
          <w:sz w:val="24"/>
          <w:szCs w:val="24"/>
          <w:lang w:val="hy-AM"/>
        </w:rPr>
        <w:t xml:space="preserve">թույլ </w:t>
      </w:r>
      <w:r w:rsidR="00927206" w:rsidRPr="00480A51">
        <w:rPr>
          <w:rFonts w:ascii="GHEA Mariam" w:eastAsia="GHEA Mariam" w:hAnsi="GHEA Mariam" w:cs="GHEA Mariam"/>
          <w:color w:val="000000"/>
          <w:sz w:val="24"/>
          <w:szCs w:val="24"/>
          <w:lang w:val="hy-AM"/>
        </w:rPr>
        <w:t>է</w:t>
      </w:r>
      <w:r w:rsidR="00C65925" w:rsidRPr="00480A51">
        <w:rPr>
          <w:rFonts w:ascii="GHEA Mariam" w:eastAsia="GHEA Mariam" w:hAnsi="GHEA Mariam" w:cs="GHEA Mariam"/>
          <w:color w:val="000000"/>
          <w:sz w:val="24"/>
          <w:szCs w:val="24"/>
          <w:lang w:val="hy-AM"/>
        </w:rPr>
        <w:t xml:space="preserve"> </w:t>
      </w:r>
      <w:r w:rsidR="00092E82" w:rsidRPr="00480A51">
        <w:rPr>
          <w:rFonts w:ascii="GHEA Mariam" w:eastAsia="GHEA Mariam" w:hAnsi="GHEA Mariam" w:cs="GHEA Mariam"/>
          <w:color w:val="000000"/>
          <w:sz w:val="24"/>
          <w:szCs w:val="24"/>
          <w:lang w:val="hy-AM"/>
        </w:rPr>
        <w:t>տվել դատական սխալ՝</w:t>
      </w:r>
      <w:r w:rsidR="002E1F9D" w:rsidRPr="00480A51">
        <w:rPr>
          <w:rFonts w:ascii="GHEA Mariam" w:eastAsia="GHEA Mariam" w:hAnsi="GHEA Mariam" w:cs="GHEA Mariam"/>
          <w:color w:val="000000"/>
          <w:sz w:val="24"/>
          <w:szCs w:val="24"/>
          <w:lang w:val="hy-AM"/>
        </w:rPr>
        <w:t xml:space="preserve"> քրեադատավարական օրենքի էական խախտում, այն է՝ ՀՀ քրեական դատավարության օրենսգրքի 15-րդ հոդվածով սահմանված սկզբունքի</w:t>
      </w:r>
      <w:r w:rsidR="003C5FB7" w:rsidRPr="00480A51">
        <w:rPr>
          <w:rFonts w:ascii="GHEA Mariam" w:eastAsia="GHEA Mariam" w:hAnsi="GHEA Mariam" w:cs="GHEA Mariam"/>
          <w:color w:val="000000"/>
          <w:sz w:val="24"/>
          <w:szCs w:val="24"/>
          <w:lang w:val="hy-AM"/>
        </w:rPr>
        <w:t xml:space="preserve"> </w:t>
      </w:r>
      <w:r w:rsidR="002E1F9D" w:rsidRPr="00480A51">
        <w:rPr>
          <w:rFonts w:ascii="GHEA Mariam" w:eastAsia="GHEA Mariam" w:hAnsi="GHEA Mariam" w:cs="GHEA Mariam"/>
          <w:color w:val="000000"/>
          <w:sz w:val="24"/>
          <w:szCs w:val="24"/>
          <w:lang w:val="hy-AM"/>
        </w:rPr>
        <w:t xml:space="preserve">խախտում, </w:t>
      </w:r>
      <w:r w:rsidR="00092E82" w:rsidRPr="00480A51">
        <w:rPr>
          <w:rFonts w:ascii="GHEA Mariam" w:eastAsia="GHEA Mariam" w:hAnsi="GHEA Mariam" w:cs="GHEA Mariam"/>
          <w:color w:val="000000"/>
          <w:sz w:val="24"/>
          <w:szCs w:val="24"/>
          <w:lang w:val="hy-AM"/>
        </w:rPr>
        <w:t xml:space="preserve"> ինչը, ՀՀ քրեական դատավարության օրենսգրքի 362-րդ հոդվածի</w:t>
      </w:r>
      <w:r w:rsidR="00C65925" w:rsidRPr="00480A51">
        <w:rPr>
          <w:rFonts w:ascii="GHEA Mariam" w:eastAsia="GHEA Mariam" w:hAnsi="GHEA Mariam" w:cs="GHEA Mariam"/>
          <w:color w:val="000000"/>
          <w:sz w:val="24"/>
          <w:szCs w:val="24"/>
          <w:lang w:val="hy-AM"/>
        </w:rPr>
        <w:t xml:space="preserve"> համաձայն</w:t>
      </w:r>
      <w:r w:rsidR="00092E82" w:rsidRPr="00480A51">
        <w:rPr>
          <w:rFonts w:ascii="GHEA Mariam" w:eastAsia="GHEA Mariam" w:hAnsi="GHEA Mariam" w:cs="GHEA Mariam"/>
          <w:color w:val="000000"/>
          <w:sz w:val="24"/>
          <w:szCs w:val="24"/>
          <w:lang w:val="hy-AM"/>
        </w:rPr>
        <w:t xml:space="preserve">, հիմք է </w:t>
      </w:r>
      <w:r w:rsidR="00C65925" w:rsidRPr="00480A51">
        <w:rPr>
          <w:rFonts w:ascii="GHEA Mariam" w:eastAsia="GHEA Mariam" w:hAnsi="GHEA Mariam" w:cs="GHEA Mariam"/>
          <w:color w:val="000000"/>
          <w:sz w:val="24"/>
          <w:szCs w:val="24"/>
          <w:lang w:val="hy-AM"/>
        </w:rPr>
        <w:t>ստորադաս դատարանի դատական ակտը</w:t>
      </w:r>
      <w:r w:rsidR="006D5E88" w:rsidRPr="00480A51">
        <w:rPr>
          <w:rFonts w:ascii="GHEA Mariam" w:eastAsia="GHEA Mariam" w:hAnsi="GHEA Mariam" w:cs="GHEA Mariam"/>
          <w:color w:val="000000"/>
          <w:sz w:val="24"/>
          <w:szCs w:val="24"/>
          <w:lang w:val="hy-AM"/>
        </w:rPr>
        <w:t xml:space="preserve"> </w:t>
      </w:r>
      <w:r w:rsidR="00092E82" w:rsidRPr="00480A51">
        <w:rPr>
          <w:rFonts w:ascii="GHEA Mariam" w:eastAsia="GHEA Mariam" w:hAnsi="GHEA Mariam" w:cs="GHEA Mariam"/>
          <w:color w:val="000000"/>
          <w:sz w:val="24"/>
          <w:szCs w:val="24"/>
          <w:lang w:val="hy-AM"/>
        </w:rPr>
        <w:t>բեկանելու համար:</w:t>
      </w:r>
    </w:p>
    <w:p w14:paraId="1F975B2E" w14:textId="7FC33722" w:rsidR="00D95E20" w:rsidRPr="00A32AAB" w:rsidRDefault="00D95E20" w:rsidP="00092E82">
      <w:pPr>
        <w:tabs>
          <w:tab w:val="left" w:pos="567"/>
        </w:tabs>
        <w:spacing w:line="360" w:lineRule="auto"/>
        <w:ind w:leftChars="0" w:firstLineChars="0" w:firstLine="567"/>
        <w:contextualSpacing/>
        <w:jc w:val="both"/>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Սակայն հաշվի առնելով, որ սույն գործով Արարատի և Վայոց ձորի</w:t>
      </w:r>
      <w:r w:rsidR="008F649F">
        <w:rPr>
          <w:rFonts w:ascii="GHEA Mariam" w:eastAsia="GHEA Mariam" w:hAnsi="GHEA Mariam" w:cs="GHEA Mariam"/>
          <w:color w:val="000000"/>
          <w:sz w:val="24"/>
          <w:szCs w:val="24"/>
          <w:lang w:val="hy-AM"/>
        </w:rPr>
        <w:t xml:space="preserve"> </w:t>
      </w:r>
      <w:r>
        <w:rPr>
          <w:rFonts w:ascii="GHEA Mariam" w:eastAsia="GHEA Mariam" w:hAnsi="GHEA Mariam" w:cs="GHEA Mariam"/>
          <w:color w:val="000000"/>
          <w:sz w:val="24"/>
          <w:szCs w:val="24"/>
          <w:lang w:val="hy-AM"/>
        </w:rPr>
        <w:t>մարզերի առաջին ատյանի ընդհանուր իրավասությա</w:t>
      </w:r>
      <w:r w:rsidR="007B11F4">
        <w:rPr>
          <w:rFonts w:ascii="GHEA Mariam" w:eastAsia="GHEA Mariam" w:hAnsi="GHEA Mariam" w:cs="GHEA Mariam"/>
          <w:color w:val="000000"/>
          <w:sz w:val="24"/>
          <w:szCs w:val="24"/>
          <w:lang w:val="hy-AM"/>
        </w:rPr>
        <w:t>ն</w:t>
      </w:r>
      <w:r>
        <w:rPr>
          <w:rFonts w:ascii="GHEA Mariam" w:eastAsia="GHEA Mariam" w:hAnsi="GHEA Mariam" w:cs="GHEA Mariam"/>
          <w:color w:val="000000"/>
          <w:sz w:val="24"/>
          <w:szCs w:val="24"/>
          <w:lang w:val="hy-AM"/>
        </w:rPr>
        <w:t xml:space="preserve"> դատարանը Ս.Բարսեղյանի վերաբերյալ 2024 թվականի դեկտեմբերի 12-ին կայացրել է եզրափակիչ դատական ակտ, որով լուծվել է նաև խափանման միջոցի հարցը, Վճռաբեկ դատարանն արձանագրում է, որ Վերաքննիչ դատարանի դատական ակտը բեկանելու իրավական հնարավորությունը բացակայում է։ Հետևաբար, Վճռաբեկ դատարանը գտնում է, որ Վերաքննիչ դատարանի որոշումը պ</w:t>
      </w:r>
      <w:r w:rsidR="00981475">
        <w:rPr>
          <w:rFonts w:ascii="GHEA Mariam" w:eastAsia="GHEA Mariam" w:hAnsi="GHEA Mariam" w:cs="GHEA Mariam"/>
          <w:color w:val="000000"/>
          <w:sz w:val="24"/>
          <w:szCs w:val="24"/>
          <w:lang w:val="hy-AM"/>
        </w:rPr>
        <w:t>ե</w:t>
      </w:r>
      <w:r>
        <w:rPr>
          <w:rFonts w:ascii="GHEA Mariam" w:eastAsia="GHEA Mariam" w:hAnsi="GHEA Mariam" w:cs="GHEA Mariam"/>
          <w:color w:val="000000"/>
          <w:sz w:val="24"/>
          <w:szCs w:val="24"/>
          <w:lang w:val="hy-AM"/>
        </w:rPr>
        <w:t xml:space="preserve">տք է թողնել </w:t>
      </w:r>
      <w:r w:rsidR="002E100D">
        <w:rPr>
          <w:rFonts w:ascii="GHEA Mariam" w:eastAsia="GHEA Mariam" w:hAnsi="GHEA Mariam" w:cs="GHEA Mariam"/>
          <w:color w:val="000000"/>
          <w:sz w:val="24"/>
          <w:szCs w:val="24"/>
          <w:lang w:val="hy-AM"/>
        </w:rPr>
        <w:t>անփոփոխ</w:t>
      </w:r>
      <w:r>
        <w:rPr>
          <w:rFonts w:ascii="GHEA Mariam" w:eastAsia="GHEA Mariam" w:hAnsi="GHEA Mariam" w:cs="GHEA Mariam"/>
          <w:color w:val="000000"/>
          <w:sz w:val="24"/>
          <w:szCs w:val="24"/>
          <w:lang w:val="hy-AM"/>
        </w:rPr>
        <w:t xml:space="preserve">՝ հիմք ընդունելով սույն որոշմամբ արտահայտված իրավական դիրքորոշումները։ </w:t>
      </w:r>
    </w:p>
    <w:p w14:paraId="7ACFCE34" w14:textId="4CE64362" w:rsidR="00C141F1" w:rsidRDefault="007C72A1" w:rsidP="00717A96">
      <w:pPr>
        <w:tabs>
          <w:tab w:val="left" w:pos="567"/>
        </w:tabs>
        <w:spacing w:line="360" w:lineRule="auto"/>
        <w:ind w:leftChars="0" w:firstLineChars="0" w:firstLine="567"/>
        <w:contextualSpacing/>
        <w:jc w:val="both"/>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19</w:t>
      </w:r>
      <w:r w:rsidR="00092E82" w:rsidRPr="00A32AAB">
        <w:rPr>
          <w:rFonts w:ascii="GHEA Mariam" w:eastAsia="GHEA Mariam" w:hAnsi="GHEA Mariam" w:cs="GHEA Mariam"/>
          <w:color w:val="000000"/>
          <w:sz w:val="24"/>
          <w:szCs w:val="24"/>
          <w:lang w:val="hy-AM"/>
        </w:rPr>
        <w:t xml:space="preserve">. </w:t>
      </w:r>
      <w:r w:rsidR="00C141F1" w:rsidRPr="00D73677">
        <w:rPr>
          <w:rFonts w:ascii="GHEA Mariam" w:eastAsia="GHEA Mariam" w:hAnsi="GHEA Mariam" w:cs="GHEA Mariam"/>
          <w:color w:val="000000"/>
          <w:sz w:val="24"/>
          <w:szCs w:val="24"/>
          <w:lang w:val="hy-AM"/>
        </w:rPr>
        <w:t xml:space="preserve">Ելնելով վերոգրյալից և ղեկավարվելով Հայաստանի Հանրապետության Սահմանադրության 162-րդ, 163-րդ և 171-րդ հոդվածներով, </w:t>
      </w:r>
      <w:r w:rsidR="00FD3CD9" w:rsidRPr="00D73677">
        <w:rPr>
          <w:rFonts w:ascii="GHEA Mariam" w:eastAsia="GHEA Mariam" w:hAnsi="GHEA Mariam" w:cs="GHEA Mariam"/>
          <w:color w:val="000000"/>
          <w:sz w:val="24"/>
          <w:szCs w:val="24"/>
          <w:lang w:val="hy-AM"/>
        </w:rPr>
        <w:t>Հայաստանի Հանրապետության</w:t>
      </w:r>
      <w:r w:rsidR="00C141F1" w:rsidRPr="00D73677">
        <w:rPr>
          <w:rFonts w:ascii="GHEA Mariam" w:eastAsia="GHEA Mariam" w:hAnsi="GHEA Mariam" w:cs="GHEA Mariam"/>
          <w:color w:val="000000"/>
          <w:sz w:val="24"/>
          <w:szCs w:val="24"/>
          <w:lang w:val="hy-AM"/>
        </w:rPr>
        <w:t xml:space="preserve"> քրեական դատավարության օրենսգրքի </w:t>
      </w:r>
      <w:r w:rsidR="009E510C" w:rsidRPr="00D73677">
        <w:rPr>
          <w:rFonts w:ascii="GHEA Mariam" w:eastAsia="GHEA Mariam" w:hAnsi="GHEA Mariam" w:cs="GHEA Mariam"/>
          <w:color w:val="000000"/>
          <w:sz w:val="24"/>
          <w:szCs w:val="24"/>
          <w:lang w:val="hy-AM"/>
        </w:rPr>
        <w:t xml:space="preserve">31-րդ, 33-րդ, 34-րդ, </w:t>
      </w:r>
      <w:r w:rsidR="00FD3CD9" w:rsidRPr="00D73677">
        <w:rPr>
          <w:rFonts w:ascii="GHEA Mariam" w:eastAsia="GHEA Mariam" w:hAnsi="GHEA Mariam" w:cs="GHEA Mariam"/>
          <w:color w:val="000000"/>
          <w:sz w:val="24"/>
          <w:szCs w:val="24"/>
          <w:lang w:val="hy-AM"/>
        </w:rPr>
        <w:t xml:space="preserve">    </w:t>
      </w:r>
      <w:r w:rsidR="009E510C" w:rsidRPr="00D73677">
        <w:rPr>
          <w:rFonts w:ascii="GHEA Mariam" w:eastAsia="GHEA Mariam" w:hAnsi="GHEA Mariam" w:cs="GHEA Mariam"/>
          <w:color w:val="000000"/>
          <w:sz w:val="24"/>
          <w:szCs w:val="24"/>
          <w:lang w:val="hy-AM"/>
        </w:rPr>
        <w:t>264-րդ, 281-րդ, 352-րդ, 359-րդ, 361-363-րդ և 400-րդ հոդվածներով</w:t>
      </w:r>
      <w:r w:rsidR="00C141F1" w:rsidRPr="00D73677">
        <w:rPr>
          <w:rFonts w:ascii="GHEA Mariam" w:eastAsia="GHEA Mariam" w:hAnsi="GHEA Mariam" w:cs="GHEA Mariam"/>
          <w:color w:val="000000"/>
          <w:sz w:val="24"/>
          <w:szCs w:val="24"/>
          <w:lang w:val="hy-AM"/>
        </w:rPr>
        <w:t>՝ Վճռաբեկ դատարանը</w:t>
      </w:r>
    </w:p>
    <w:p w14:paraId="0F0B4491" w14:textId="77777777" w:rsidR="00274EA0" w:rsidRPr="0051370B" w:rsidRDefault="00274EA0" w:rsidP="00274EA0">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12"/>
          <w:szCs w:val="12"/>
          <w:lang w:val="hy-AM"/>
        </w:rPr>
      </w:pPr>
    </w:p>
    <w:p w14:paraId="6F127108" w14:textId="77777777" w:rsidR="00F65168" w:rsidRDefault="00F65168" w:rsidP="004E542E">
      <w:pPr>
        <w:tabs>
          <w:tab w:val="left" w:pos="567"/>
        </w:tabs>
        <w:spacing w:line="360" w:lineRule="auto"/>
        <w:ind w:leftChars="0" w:left="-2" w:firstLineChars="0" w:hanging="140"/>
        <w:jc w:val="center"/>
        <w:rPr>
          <w:rFonts w:ascii="GHEA Mariam" w:eastAsia="GHEA Mariam" w:hAnsi="GHEA Mariam" w:cs="GHEA Mariam"/>
          <w:b/>
          <w:sz w:val="24"/>
          <w:szCs w:val="24"/>
          <w:lang w:val="hy-AM"/>
        </w:rPr>
      </w:pPr>
    </w:p>
    <w:p w14:paraId="20D3504F" w14:textId="40935436" w:rsidR="009E1332" w:rsidRDefault="00D3555F" w:rsidP="004E542E">
      <w:pPr>
        <w:tabs>
          <w:tab w:val="left" w:pos="567"/>
        </w:tabs>
        <w:spacing w:line="360" w:lineRule="auto"/>
        <w:ind w:leftChars="0" w:left="-2" w:firstLineChars="0" w:hanging="140"/>
        <w:jc w:val="center"/>
        <w:rPr>
          <w:rFonts w:ascii="GHEA Mariam" w:eastAsia="GHEA Mariam" w:hAnsi="GHEA Mariam" w:cs="GHEA Mariam"/>
          <w:b/>
          <w:sz w:val="24"/>
          <w:szCs w:val="24"/>
          <w:lang w:val="hy-AM"/>
        </w:rPr>
      </w:pPr>
      <w:r w:rsidRPr="000F2E64">
        <w:rPr>
          <w:rFonts w:ascii="GHEA Mariam" w:eastAsia="GHEA Mariam" w:hAnsi="GHEA Mariam" w:cs="GHEA Mariam"/>
          <w:b/>
          <w:sz w:val="24"/>
          <w:szCs w:val="24"/>
          <w:lang w:val="hy-AM"/>
        </w:rPr>
        <w:lastRenderedPageBreak/>
        <w:t>Ո Ր Ո Շ Ե Ց</w:t>
      </w:r>
    </w:p>
    <w:p w14:paraId="1BE72F04" w14:textId="0B1E8FE4" w:rsidR="00274EA0" w:rsidRPr="0051370B" w:rsidRDefault="00274EA0" w:rsidP="00274EA0">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2B3BFFE4" w14:textId="77777777" w:rsidR="001052EC" w:rsidRDefault="001052EC" w:rsidP="00D43101">
      <w:pPr>
        <w:tabs>
          <w:tab w:val="left" w:pos="567"/>
        </w:tabs>
        <w:spacing w:line="360" w:lineRule="auto"/>
        <w:ind w:leftChars="0" w:left="-2" w:firstLineChars="0" w:firstLine="567"/>
        <w:jc w:val="both"/>
        <w:rPr>
          <w:rFonts w:ascii="GHEA Mariam" w:eastAsia="GHEA Mariam" w:hAnsi="GHEA Mariam" w:cs="GHEA Mariam"/>
          <w:color w:val="0D0D0D"/>
          <w:sz w:val="24"/>
          <w:szCs w:val="24"/>
          <w:lang w:val="hy-AM"/>
        </w:rPr>
      </w:pPr>
      <w:r>
        <w:rPr>
          <w:rFonts w:ascii="GHEA Mariam" w:eastAsia="GHEA Mariam" w:hAnsi="GHEA Mariam" w:cs="GHEA Mariam"/>
          <w:sz w:val="24"/>
          <w:szCs w:val="24"/>
          <w:lang w:val="hy-AM"/>
        </w:rPr>
        <w:t xml:space="preserve">Մեղադրյալ Սամվել Հրաչյայի Բարսեղյանի վերաբերյալ ՀՀ Վերաքննիչ քրեական դատարանի՝ </w:t>
      </w:r>
      <w:r w:rsidRPr="00F15379">
        <w:rPr>
          <w:rFonts w:ascii="GHEA Mariam" w:eastAsia="GHEA Mariam" w:hAnsi="GHEA Mariam" w:cs="GHEA Mariam"/>
          <w:color w:val="0D0D0D"/>
          <w:sz w:val="24"/>
          <w:szCs w:val="24"/>
          <w:lang w:val="hy-AM"/>
        </w:rPr>
        <w:t>202</w:t>
      </w:r>
      <w:r>
        <w:rPr>
          <w:rFonts w:ascii="GHEA Mariam" w:eastAsia="GHEA Mariam" w:hAnsi="GHEA Mariam" w:cs="GHEA Mariam"/>
          <w:color w:val="0D0D0D"/>
          <w:sz w:val="24"/>
          <w:szCs w:val="24"/>
          <w:lang w:val="hy-AM"/>
        </w:rPr>
        <w:t>4</w:t>
      </w:r>
      <w:r w:rsidRPr="00F15379">
        <w:rPr>
          <w:rFonts w:ascii="GHEA Mariam" w:eastAsia="GHEA Mariam" w:hAnsi="GHEA Mariam" w:cs="GHEA Mariam"/>
          <w:color w:val="0D0D0D"/>
          <w:sz w:val="24"/>
          <w:szCs w:val="24"/>
          <w:lang w:val="hy-AM"/>
        </w:rPr>
        <w:t xml:space="preserve"> թվականի </w:t>
      </w:r>
      <w:r>
        <w:rPr>
          <w:rFonts w:ascii="GHEA Mariam" w:eastAsia="GHEA Mariam" w:hAnsi="GHEA Mariam" w:cs="GHEA Mariam"/>
          <w:color w:val="0D0D0D"/>
          <w:sz w:val="24"/>
          <w:szCs w:val="24"/>
          <w:lang w:val="hy-AM"/>
        </w:rPr>
        <w:t>հունվարի 15</w:t>
      </w:r>
      <w:r w:rsidRPr="00F15379">
        <w:rPr>
          <w:rFonts w:ascii="GHEA Mariam" w:eastAsia="GHEA Mariam" w:hAnsi="GHEA Mariam" w:cs="GHEA Mariam"/>
          <w:color w:val="0D0D0D"/>
          <w:sz w:val="24"/>
          <w:szCs w:val="24"/>
          <w:lang w:val="hy-AM"/>
        </w:rPr>
        <w:t xml:space="preserve">-ի </w:t>
      </w:r>
      <w:r>
        <w:rPr>
          <w:rFonts w:ascii="GHEA Mariam" w:eastAsia="GHEA Mariam" w:hAnsi="GHEA Mariam" w:cs="GHEA Mariam"/>
          <w:color w:val="0D0D0D"/>
          <w:sz w:val="24"/>
          <w:szCs w:val="24"/>
          <w:lang w:val="hy-AM"/>
        </w:rPr>
        <w:t>որոշումը թողնել անփոփոխ՝ հիմք ընդունելով Վճռաբեկ դատարանի որոշմամբ արտահայտված իրավական դիրքորոշումները։</w:t>
      </w:r>
    </w:p>
    <w:p w14:paraId="6547E2CD" w14:textId="42E3763E" w:rsidR="00D43101" w:rsidRPr="000C2D65" w:rsidRDefault="00D43101" w:rsidP="00D43101">
      <w:pPr>
        <w:tabs>
          <w:tab w:val="left" w:pos="567"/>
        </w:tabs>
        <w:spacing w:line="360" w:lineRule="auto"/>
        <w:ind w:leftChars="0" w:left="-2" w:firstLineChars="0" w:firstLine="567"/>
        <w:jc w:val="both"/>
        <w:rPr>
          <w:rFonts w:ascii="GHEA Mariam" w:eastAsia="GHEA Mariam" w:hAnsi="GHEA Mariam" w:cs="GHEA Mariam"/>
          <w:color w:val="0D0D0D"/>
          <w:sz w:val="24"/>
          <w:szCs w:val="24"/>
          <w:lang w:val="hy-AM"/>
        </w:rPr>
      </w:pPr>
      <w:r w:rsidRPr="00D33238">
        <w:rPr>
          <w:rFonts w:ascii="GHEA Mariam" w:eastAsia="GHEA Mariam" w:hAnsi="GHEA Mariam" w:cs="GHEA Mariam"/>
          <w:color w:val="0D0D0D"/>
          <w:sz w:val="24"/>
          <w:szCs w:val="24"/>
          <w:lang w:val="hy-AM"/>
        </w:rPr>
        <w:t>Որոշումն օրինական ուժի մեջ է մտնում կայաց</w:t>
      </w:r>
      <w:r>
        <w:rPr>
          <w:rFonts w:ascii="GHEA Mariam" w:eastAsia="GHEA Mariam" w:hAnsi="GHEA Mariam" w:cs="GHEA Mariam"/>
          <w:color w:val="0D0D0D"/>
          <w:sz w:val="24"/>
          <w:szCs w:val="24"/>
          <w:lang w:val="hy-AM"/>
        </w:rPr>
        <w:t>նելու օրը</w:t>
      </w:r>
      <w:r w:rsidRPr="00D33238">
        <w:rPr>
          <w:rFonts w:ascii="GHEA Mariam" w:eastAsia="GHEA Mariam" w:hAnsi="GHEA Mariam" w:cs="GHEA Mariam"/>
          <w:color w:val="0D0D0D"/>
          <w:sz w:val="24"/>
          <w:szCs w:val="24"/>
          <w:lang w:val="hy-AM"/>
        </w:rPr>
        <w:t>:</w:t>
      </w:r>
    </w:p>
    <w:p w14:paraId="2E82C4F1" w14:textId="5208F74C" w:rsidR="00D43101" w:rsidRDefault="00D43101" w:rsidP="00D43101">
      <w:pPr>
        <w:tabs>
          <w:tab w:val="left" w:pos="567"/>
        </w:tabs>
        <w:spacing w:line="360" w:lineRule="auto"/>
        <w:ind w:leftChars="0" w:firstLineChars="0" w:firstLine="0"/>
        <w:rPr>
          <w:rFonts w:ascii="GHEA Mariam" w:eastAsia="GHEA Mariam" w:hAnsi="GHEA Mariam" w:cs="GHEA Mariam"/>
          <w:b/>
          <w:sz w:val="20"/>
          <w:szCs w:val="20"/>
          <w:lang w:val="hy-AM"/>
        </w:rPr>
      </w:pPr>
    </w:p>
    <w:p w14:paraId="3D040809" w14:textId="77777777" w:rsidR="004E542E" w:rsidRPr="00D117EC" w:rsidRDefault="004E542E" w:rsidP="00D43101">
      <w:pPr>
        <w:tabs>
          <w:tab w:val="left" w:pos="567"/>
        </w:tabs>
        <w:spacing w:line="360" w:lineRule="auto"/>
        <w:ind w:leftChars="0" w:firstLineChars="0" w:firstLine="0"/>
        <w:rPr>
          <w:rFonts w:ascii="GHEA Mariam" w:eastAsia="GHEA Mariam" w:hAnsi="GHEA Mariam" w:cs="GHEA Mariam"/>
          <w:b/>
          <w:sz w:val="20"/>
          <w:szCs w:val="20"/>
          <w:lang w:val="hy-AM"/>
        </w:rPr>
      </w:pPr>
    </w:p>
    <w:p w14:paraId="405B7C79" w14:textId="5921C28E" w:rsidR="00D570F5" w:rsidRPr="005C64AB" w:rsidRDefault="00D570F5" w:rsidP="00E97BF2">
      <w:pPr>
        <w:spacing w:line="480" w:lineRule="auto"/>
        <w:ind w:left="-2" w:right="-8" w:firstLineChars="236" w:firstLine="566"/>
        <w:rPr>
          <w:rFonts w:ascii="GHEA Mariam" w:hAnsi="GHEA Mariam"/>
          <w:sz w:val="24"/>
          <w:szCs w:val="24"/>
          <w:lang w:val="hy-AM"/>
        </w:rPr>
      </w:pPr>
      <w:r w:rsidRPr="005C64AB">
        <w:rPr>
          <w:rFonts w:ascii="GHEA Mariam" w:hAnsi="GHEA Mariam"/>
          <w:sz w:val="24"/>
          <w:szCs w:val="24"/>
          <w:lang w:val="hy-AM"/>
        </w:rPr>
        <w:t>Նախագահող`</w:t>
      </w:r>
      <w:r w:rsidRPr="005C64AB">
        <w:rPr>
          <w:rFonts w:ascii="GHEA Mariam" w:hAnsi="GHEA Mariam"/>
          <w:sz w:val="24"/>
          <w:szCs w:val="24"/>
          <w:lang w:val="hy-AM"/>
        </w:rPr>
        <w:tab/>
        <w:t xml:space="preserve"> </w:t>
      </w:r>
      <w:r w:rsidRPr="005C64AB">
        <w:rPr>
          <w:rFonts w:ascii="GHEA Mariam" w:hAnsi="GHEA Mariam"/>
          <w:sz w:val="24"/>
          <w:szCs w:val="24"/>
          <w:u w:val="single"/>
          <w:lang w:val="hy-AM"/>
        </w:rPr>
        <w:t xml:space="preserve">                                                                       Հ.ԱՍԱՏՐՅԱՆ</w:t>
      </w:r>
      <w:r w:rsidRPr="005C64AB">
        <w:rPr>
          <w:rFonts w:ascii="GHEA Mariam" w:hAnsi="GHEA Mariam"/>
          <w:sz w:val="24"/>
          <w:szCs w:val="24"/>
          <w:lang w:val="hy-AM"/>
        </w:rPr>
        <w:t xml:space="preserve"> </w:t>
      </w:r>
    </w:p>
    <w:p w14:paraId="10C31164" w14:textId="5EB50A8C" w:rsidR="00D570F5" w:rsidRDefault="00D570F5" w:rsidP="00577E6A">
      <w:pPr>
        <w:spacing w:line="480" w:lineRule="auto"/>
        <w:ind w:left="-2" w:firstLineChars="236" w:firstLine="566"/>
        <w:rPr>
          <w:rFonts w:ascii="GHEA Mariam" w:hAnsi="GHEA Mariam"/>
          <w:sz w:val="24"/>
          <w:szCs w:val="24"/>
          <w:u w:val="single"/>
          <w:lang w:val="hy-AM"/>
        </w:rPr>
      </w:pPr>
      <w:r w:rsidRPr="005C64AB">
        <w:rPr>
          <w:rFonts w:ascii="GHEA Mariam" w:hAnsi="GHEA Mariam"/>
          <w:sz w:val="24"/>
          <w:szCs w:val="24"/>
          <w:lang w:val="hy-AM"/>
        </w:rPr>
        <w:t>Դատավորներ`</w:t>
      </w:r>
      <w:r w:rsidRPr="005C64AB">
        <w:rPr>
          <w:rFonts w:ascii="GHEA Mariam" w:hAnsi="GHEA Mariam"/>
          <w:sz w:val="24"/>
          <w:szCs w:val="24"/>
          <w:lang w:val="hy-AM"/>
        </w:rPr>
        <w:tab/>
        <w:t xml:space="preserve"> </w:t>
      </w:r>
      <w:r w:rsidRPr="005C64AB">
        <w:rPr>
          <w:rFonts w:ascii="GHEA Mariam" w:hAnsi="GHEA Mariam"/>
          <w:sz w:val="24"/>
          <w:szCs w:val="24"/>
          <w:u w:val="single"/>
          <w:lang w:val="hy-AM"/>
        </w:rPr>
        <w:t xml:space="preserve">                                                                   Ս.ԱՎԵՏԻՍՅԱՆ</w:t>
      </w:r>
    </w:p>
    <w:p w14:paraId="5299F9A4" w14:textId="79A0A869" w:rsidR="004E542E" w:rsidRPr="004E542E" w:rsidRDefault="004E542E" w:rsidP="004E542E">
      <w:pPr>
        <w:spacing w:line="480" w:lineRule="auto"/>
        <w:ind w:left="-2" w:firstLineChars="236" w:firstLine="566"/>
        <w:jc w:val="right"/>
        <w:rPr>
          <w:rFonts w:ascii="GHEA Mariam" w:hAnsi="GHEA Mariam"/>
          <w:sz w:val="24"/>
          <w:szCs w:val="24"/>
          <w:u w:val="single"/>
          <w:lang w:val="hy-AM"/>
        </w:rPr>
      </w:pPr>
      <w:r w:rsidRPr="004E542E">
        <w:rPr>
          <w:rFonts w:ascii="GHEA Mariam" w:hAnsi="GHEA Mariam"/>
          <w:sz w:val="24"/>
          <w:szCs w:val="24"/>
          <w:u w:val="single"/>
          <w:lang w:val="hy-AM"/>
        </w:rPr>
        <w:t xml:space="preserve">                                                                   </w:t>
      </w:r>
      <w:r>
        <w:rPr>
          <w:rFonts w:ascii="GHEA Mariam" w:hAnsi="GHEA Mariam"/>
          <w:sz w:val="24"/>
          <w:szCs w:val="24"/>
          <w:u w:val="single"/>
          <w:lang w:val="hy-AM"/>
        </w:rPr>
        <w:t xml:space="preserve"> </w:t>
      </w:r>
      <w:r w:rsidRPr="004E542E">
        <w:rPr>
          <w:rFonts w:ascii="GHEA Mariam" w:hAnsi="GHEA Mariam"/>
          <w:sz w:val="24"/>
          <w:szCs w:val="24"/>
          <w:u w:val="single"/>
          <w:lang w:val="hy-AM"/>
        </w:rPr>
        <w:t xml:space="preserve"> Հ</w:t>
      </w:r>
      <w:r w:rsidRPr="005C64AB">
        <w:rPr>
          <w:rFonts w:ascii="GHEA Mariam" w:hAnsi="GHEA Mariam"/>
          <w:sz w:val="24"/>
          <w:szCs w:val="24"/>
          <w:u w:val="single"/>
          <w:lang w:val="hy-AM"/>
        </w:rPr>
        <w:t>.</w:t>
      </w:r>
      <w:r w:rsidRPr="004E542E">
        <w:rPr>
          <w:rFonts w:ascii="GHEA Mariam" w:hAnsi="GHEA Mariam" w:cs="Cambria Math"/>
          <w:sz w:val="24"/>
          <w:szCs w:val="24"/>
          <w:u w:val="single"/>
          <w:lang w:val="hy-AM"/>
        </w:rPr>
        <w:t>ԳՐԻԳՈՐ</w:t>
      </w:r>
      <w:r w:rsidRPr="004E542E">
        <w:rPr>
          <w:rFonts w:ascii="GHEA Mariam" w:hAnsi="GHEA Mariam"/>
          <w:sz w:val="24"/>
          <w:szCs w:val="24"/>
          <w:u w:val="single"/>
          <w:lang w:val="hy-AM"/>
        </w:rPr>
        <w:t>ՅԱՆ</w:t>
      </w:r>
    </w:p>
    <w:p w14:paraId="60B09B7C" w14:textId="2993339E" w:rsidR="004E542E" w:rsidRPr="004E542E" w:rsidRDefault="004E542E" w:rsidP="004E542E">
      <w:pPr>
        <w:spacing w:line="480" w:lineRule="auto"/>
        <w:ind w:left="-2" w:firstLineChars="236" w:firstLine="566"/>
        <w:jc w:val="right"/>
        <w:rPr>
          <w:rFonts w:ascii="GHEA Mariam" w:hAnsi="GHEA Mariam"/>
          <w:sz w:val="24"/>
          <w:szCs w:val="24"/>
          <w:u w:val="single"/>
          <w:lang w:val="hy-AM"/>
        </w:rPr>
      </w:pPr>
      <w:r w:rsidRPr="004E542E">
        <w:rPr>
          <w:rFonts w:ascii="GHEA Mariam" w:hAnsi="GHEA Mariam"/>
          <w:sz w:val="24"/>
          <w:szCs w:val="24"/>
          <w:u w:val="single"/>
          <w:lang w:val="hy-AM"/>
        </w:rPr>
        <w:t xml:space="preserve">                                                                     Ա</w:t>
      </w:r>
      <w:r w:rsidRPr="005C64AB">
        <w:rPr>
          <w:rFonts w:ascii="GHEA Mariam" w:hAnsi="GHEA Mariam"/>
          <w:sz w:val="24"/>
          <w:szCs w:val="24"/>
          <w:u w:val="single"/>
          <w:lang w:val="hy-AM"/>
        </w:rPr>
        <w:t>.</w:t>
      </w:r>
      <w:r w:rsidRPr="004E542E">
        <w:rPr>
          <w:rFonts w:ascii="GHEA Mariam" w:hAnsi="GHEA Mariam" w:cs="Cambria Math"/>
          <w:sz w:val="24"/>
          <w:szCs w:val="24"/>
          <w:u w:val="single"/>
          <w:lang w:val="hy-AM"/>
        </w:rPr>
        <w:t>ԴԱՆԻԵԼ</w:t>
      </w:r>
      <w:r w:rsidRPr="004E542E">
        <w:rPr>
          <w:rFonts w:ascii="GHEA Mariam" w:hAnsi="GHEA Mariam"/>
          <w:sz w:val="24"/>
          <w:szCs w:val="24"/>
          <w:u w:val="single"/>
          <w:lang w:val="hy-AM"/>
        </w:rPr>
        <w:t>ՅԱՆ</w:t>
      </w:r>
    </w:p>
    <w:p w14:paraId="267EDE3B" w14:textId="6AEE2875" w:rsidR="00D570F5" w:rsidRPr="005C64AB" w:rsidRDefault="00D570F5" w:rsidP="00577E6A">
      <w:pPr>
        <w:spacing w:line="480" w:lineRule="auto"/>
        <w:ind w:left="-2" w:firstLineChars="236" w:firstLine="566"/>
        <w:jc w:val="right"/>
        <w:rPr>
          <w:rFonts w:ascii="GHEA Mariam" w:hAnsi="GHEA Mariam"/>
          <w:sz w:val="24"/>
          <w:szCs w:val="24"/>
          <w:u w:val="single"/>
          <w:lang w:val="hy-AM"/>
        </w:rPr>
      </w:pPr>
      <w:r w:rsidRPr="005C64AB">
        <w:rPr>
          <w:rFonts w:ascii="GHEA Mariam" w:hAnsi="GHEA Mariam"/>
          <w:sz w:val="24"/>
          <w:szCs w:val="24"/>
          <w:u w:val="single"/>
          <w:lang w:val="hy-AM"/>
        </w:rPr>
        <w:t xml:space="preserve">                                                                Լ.ԹԱԴԵՎՈՍՅԱՆ</w:t>
      </w:r>
    </w:p>
    <w:p w14:paraId="6C203A0C" w14:textId="77777777" w:rsidR="00D570F5" w:rsidRPr="005C64AB" w:rsidRDefault="00D570F5" w:rsidP="00577E6A">
      <w:pPr>
        <w:spacing w:line="480" w:lineRule="auto"/>
        <w:ind w:left="-2" w:firstLineChars="236" w:firstLine="566"/>
        <w:jc w:val="right"/>
        <w:rPr>
          <w:rFonts w:ascii="GHEA Mariam" w:hAnsi="GHEA Mariam"/>
          <w:sz w:val="24"/>
          <w:szCs w:val="24"/>
          <w:lang w:val="hy-AM"/>
        </w:rPr>
      </w:pPr>
      <w:r w:rsidRPr="005C64AB">
        <w:rPr>
          <w:rFonts w:ascii="GHEA Mariam" w:hAnsi="GHEA Mariam"/>
          <w:sz w:val="24"/>
          <w:szCs w:val="24"/>
          <w:u w:val="single"/>
          <w:lang w:val="hy-AM"/>
        </w:rPr>
        <w:t xml:space="preserve">                                                                      Ա.ՊՈՂՈՍՅԱՆ</w:t>
      </w:r>
    </w:p>
    <w:sectPr w:rsidR="00D570F5" w:rsidRPr="005C64AB" w:rsidSect="004244C5">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454" w:footer="43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8B60" w14:textId="77777777" w:rsidR="00F56EB3" w:rsidRDefault="00F56EB3">
      <w:pPr>
        <w:ind w:hanging="2"/>
      </w:pPr>
      <w:r>
        <w:separator/>
      </w:r>
    </w:p>
  </w:endnote>
  <w:endnote w:type="continuationSeparator" w:id="0">
    <w:p w14:paraId="50E3335C" w14:textId="77777777" w:rsidR="00F56EB3" w:rsidRDefault="00F56EB3">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547C" w14:textId="77777777" w:rsidR="00177F8D" w:rsidRDefault="00177F8D">
    <w:pPr>
      <w:pStyle w:val="a8"/>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9DD3" w14:textId="77777777" w:rsidR="00177F8D" w:rsidRPr="0096500D" w:rsidRDefault="00177F8D" w:rsidP="0096500D">
    <w:pPr>
      <w:pStyle w:val="a8"/>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DAC9" w14:textId="77777777" w:rsidR="00177F8D" w:rsidRDefault="00177F8D" w:rsidP="00E22162">
    <w:pPr>
      <w:pStyle w:val="a8"/>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BD57" w14:textId="77777777" w:rsidR="00F56EB3" w:rsidRDefault="00F56EB3">
      <w:pPr>
        <w:ind w:hanging="2"/>
      </w:pPr>
      <w:r>
        <w:separator/>
      </w:r>
    </w:p>
  </w:footnote>
  <w:footnote w:type="continuationSeparator" w:id="0">
    <w:p w14:paraId="1EB16AEC" w14:textId="77777777" w:rsidR="00F56EB3" w:rsidRDefault="00F56EB3">
      <w:pPr>
        <w:ind w:hanging="2"/>
      </w:pPr>
      <w:r>
        <w:continuationSeparator/>
      </w:r>
    </w:p>
  </w:footnote>
  <w:footnote w:id="1">
    <w:p w14:paraId="4B5BCAC3" w14:textId="4C8F704B" w:rsidR="00A0280B" w:rsidRPr="005C0A76" w:rsidRDefault="00A0280B" w:rsidP="005C0A76">
      <w:pPr>
        <w:pStyle w:val="af1"/>
        <w:ind w:hanging="2"/>
        <w:jc w:val="both"/>
        <w:rPr>
          <w:rFonts w:ascii="GHEA Mariam" w:hAnsi="GHEA Mariam"/>
          <w:lang w:val="hy-AM"/>
        </w:rPr>
      </w:pPr>
      <w:r w:rsidRPr="005C0A76">
        <w:rPr>
          <w:rStyle w:val="ac"/>
          <w:rFonts w:ascii="GHEA Mariam" w:hAnsi="GHEA Mariam"/>
        </w:rPr>
        <w:footnoteRef/>
      </w:r>
      <w:r w:rsidRPr="005C0A76">
        <w:rPr>
          <w:rFonts w:ascii="GHEA Mariam" w:hAnsi="GHEA Mariam"/>
        </w:rPr>
        <w:t xml:space="preserve"> </w:t>
      </w:r>
      <w:r w:rsidRPr="005C0A76">
        <w:rPr>
          <w:rFonts w:ascii="GHEA Mariam" w:hAnsi="GHEA Mariam"/>
          <w:lang w:val="hy-AM"/>
        </w:rPr>
        <w:t xml:space="preserve">Տե՛ս վարույթի նյութեր, </w:t>
      </w:r>
      <w:r w:rsidR="005C0A76" w:rsidRPr="005C0A76">
        <w:rPr>
          <w:rFonts w:ascii="GHEA Mariam" w:hAnsi="GHEA Mariam"/>
          <w:lang w:val="hy-AM"/>
        </w:rPr>
        <w:t xml:space="preserve">հատոր 1, </w:t>
      </w:r>
      <w:r w:rsidRPr="005C0A76">
        <w:rPr>
          <w:rFonts w:ascii="GHEA Mariam" w:hAnsi="GHEA Mariam"/>
          <w:lang w:val="hy-AM"/>
        </w:rPr>
        <w:t>թերթեր</w:t>
      </w:r>
      <w:r w:rsidR="005C0A76">
        <w:rPr>
          <w:rFonts w:ascii="GHEA Mariam" w:hAnsi="GHEA Mariam"/>
          <w:lang w:val="hy-AM"/>
        </w:rPr>
        <w:t xml:space="preserve"> 92-94։</w:t>
      </w:r>
    </w:p>
  </w:footnote>
  <w:footnote w:id="2">
    <w:p w14:paraId="1457412D" w14:textId="087C9FED" w:rsidR="004A22A9" w:rsidRPr="009A7B18" w:rsidRDefault="004A22A9" w:rsidP="009A7B18">
      <w:pPr>
        <w:pStyle w:val="af1"/>
        <w:ind w:hanging="2"/>
        <w:jc w:val="both"/>
        <w:rPr>
          <w:rFonts w:ascii="GHEA Mariam" w:hAnsi="GHEA Mariam"/>
          <w:lang w:val="hy-AM"/>
        </w:rPr>
      </w:pPr>
      <w:r w:rsidRPr="009A7B18">
        <w:rPr>
          <w:rStyle w:val="ac"/>
          <w:rFonts w:ascii="GHEA Mariam" w:hAnsi="GHEA Mariam"/>
        </w:rPr>
        <w:footnoteRef/>
      </w:r>
      <w:r w:rsidRPr="00434EE7">
        <w:rPr>
          <w:rFonts w:ascii="GHEA Mariam" w:hAnsi="GHEA Mariam"/>
          <w:lang w:val="hy-AM"/>
        </w:rPr>
        <w:t xml:space="preserve"> </w:t>
      </w:r>
      <w:r w:rsidRPr="009A7B18">
        <w:rPr>
          <w:rFonts w:ascii="GHEA Mariam" w:hAnsi="GHEA Mariam"/>
          <w:lang w:val="hy-AM"/>
        </w:rPr>
        <w:t>Տե՛ս վարույթի նյութեր, հատոր 1, թերթ 45։</w:t>
      </w:r>
    </w:p>
  </w:footnote>
  <w:footnote w:id="3">
    <w:p w14:paraId="5B133BF1" w14:textId="42B075B0" w:rsidR="00737619" w:rsidRPr="00434EE7" w:rsidRDefault="00737619" w:rsidP="00DE37C6">
      <w:pPr>
        <w:pStyle w:val="af1"/>
        <w:ind w:hanging="2"/>
        <w:jc w:val="both"/>
        <w:rPr>
          <w:rFonts w:ascii="GHEA Mariam" w:hAnsi="GHEA Mariam"/>
          <w:lang w:val="hy-AM"/>
        </w:rPr>
      </w:pPr>
      <w:r w:rsidRPr="00DE37C6">
        <w:rPr>
          <w:rStyle w:val="ac"/>
          <w:rFonts w:ascii="GHEA Mariam" w:hAnsi="GHEA Mariam"/>
        </w:rPr>
        <w:footnoteRef/>
      </w:r>
      <w:r w:rsidRPr="00DE37C6">
        <w:rPr>
          <w:rFonts w:ascii="GHEA Mariam" w:hAnsi="GHEA Mariam"/>
          <w:lang w:val="hy-AM"/>
        </w:rPr>
        <w:t xml:space="preserve"> Տե՛ս վարույթի նյութեր, </w:t>
      </w:r>
      <w:r w:rsidR="00DE37C6">
        <w:rPr>
          <w:rFonts w:ascii="GHEA Mariam" w:hAnsi="GHEA Mariam"/>
          <w:lang w:val="hy-AM"/>
        </w:rPr>
        <w:t xml:space="preserve">հատոր 1, </w:t>
      </w:r>
      <w:r w:rsidRPr="00DE37C6">
        <w:rPr>
          <w:rFonts w:ascii="GHEA Mariam" w:hAnsi="GHEA Mariam"/>
          <w:lang w:val="hy-AM"/>
        </w:rPr>
        <w:t>թերթեր</w:t>
      </w:r>
      <w:r w:rsidR="00DE37C6">
        <w:rPr>
          <w:rFonts w:ascii="GHEA Mariam" w:hAnsi="GHEA Mariam"/>
          <w:lang w:val="hy-AM"/>
        </w:rPr>
        <w:t xml:space="preserve"> </w:t>
      </w:r>
      <w:r w:rsidR="000E5BB5" w:rsidRPr="00434EE7">
        <w:rPr>
          <w:rFonts w:ascii="GHEA Mariam" w:hAnsi="GHEA Mariam"/>
          <w:lang w:val="hy-AM"/>
        </w:rPr>
        <w:t>102-131:</w:t>
      </w:r>
    </w:p>
  </w:footnote>
  <w:footnote w:id="4">
    <w:p w14:paraId="549C5FBC" w14:textId="48EB7897" w:rsidR="00737619" w:rsidRPr="004F2D9C" w:rsidRDefault="00737619" w:rsidP="004F2D9C">
      <w:pPr>
        <w:pStyle w:val="af1"/>
        <w:ind w:hanging="2"/>
        <w:jc w:val="both"/>
        <w:rPr>
          <w:rFonts w:ascii="GHEA Mariam" w:hAnsi="GHEA Mariam"/>
          <w:lang w:val="hy-AM"/>
        </w:rPr>
      </w:pPr>
      <w:r w:rsidRPr="004F2D9C">
        <w:rPr>
          <w:rStyle w:val="ac"/>
          <w:rFonts w:ascii="GHEA Mariam" w:hAnsi="GHEA Mariam"/>
        </w:rPr>
        <w:footnoteRef/>
      </w:r>
      <w:r w:rsidRPr="004F2D9C">
        <w:rPr>
          <w:rFonts w:ascii="GHEA Mariam" w:hAnsi="GHEA Mariam"/>
          <w:lang w:val="hy-AM"/>
        </w:rPr>
        <w:t xml:space="preserve"> Տե՛ս վարույթի նյութեր, </w:t>
      </w:r>
      <w:r w:rsidR="004F2D9C">
        <w:rPr>
          <w:rFonts w:ascii="GHEA Mariam" w:hAnsi="GHEA Mariam"/>
          <w:lang w:val="hy-AM"/>
        </w:rPr>
        <w:t xml:space="preserve">հատոր 1, </w:t>
      </w:r>
      <w:r w:rsidRPr="004F2D9C">
        <w:rPr>
          <w:rFonts w:ascii="GHEA Mariam" w:hAnsi="GHEA Mariam"/>
          <w:lang w:val="hy-AM"/>
        </w:rPr>
        <w:t>թերթեր</w:t>
      </w:r>
      <w:r w:rsidR="004F2D9C">
        <w:rPr>
          <w:rFonts w:ascii="GHEA Mariam" w:hAnsi="GHEA Mariam"/>
          <w:lang w:val="hy-AM"/>
        </w:rPr>
        <w:t xml:space="preserve"> 153-165։</w:t>
      </w:r>
    </w:p>
  </w:footnote>
  <w:footnote w:id="5">
    <w:p w14:paraId="65CBB056" w14:textId="6F234B18" w:rsidR="00A0280B" w:rsidRPr="00815E52" w:rsidRDefault="00A0280B" w:rsidP="00815E52">
      <w:pPr>
        <w:pStyle w:val="af1"/>
        <w:ind w:hanging="2"/>
        <w:jc w:val="both"/>
        <w:rPr>
          <w:rFonts w:ascii="GHEA Mariam" w:hAnsi="GHEA Mariam"/>
          <w:lang w:val="hy-AM"/>
        </w:rPr>
      </w:pPr>
      <w:r>
        <w:rPr>
          <w:rStyle w:val="ac"/>
        </w:rPr>
        <w:footnoteRef/>
      </w:r>
      <w:r w:rsidRPr="00A0280B">
        <w:rPr>
          <w:lang w:val="hy-AM"/>
        </w:rPr>
        <w:t xml:space="preserve"> </w:t>
      </w:r>
      <w:r w:rsidRPr="00815E52">
        <w:rPr>
          <w:rFonts w:ascii="GHEA Mariam" w:hAnsi="GHEA Mariam"/>
          <w:lang w:val="hy-AM"/>
        </w:rPr>
        <w:t>Տե՛ս www.</w:t>
      </w:r>
      <w:r w:rsidR="00885503" w:rsidRPr="00885503">
        <w:rPr>
          <w:rFonts w:ascii="GHEA Mariam" w:hAnsi="GHEA Mariam"/>
          <w:lang w:val="hy-AM"/>
        </w:rPr>
        <w:t>d</w:t>
      </w:r>
      <w:hyperlink r:id="rId1" w:history="1">
        <w:r w:rsidRPr="00815E52">
          <w:rPr>
            <w:rStyle w:val="a4"/>
            <w:rFonts w:ascii="GHEA Mariam" w:hAnsi="GHEA Mariam"/>
            <w:u w:val="none"/>
            <w:lang w:val="hy-AM"/>
          </w:rPr>
          <w:t>ata</w:t>
        </w:r>
        <w:r w:rsidR="00617A7C" w:rsidRPr="00434EE7">
          <w:rPr>
            <w:rStyle w:val="a4"/>
            <w:rFonts w:ascii="GHEA Mariam" w:hAnsi="GHEA Mariam"/>
            <w:u w:val="none"/>
            <w:lang w:val="hy-AM"/>
          </w:rPr>
          <w:t>l</w:t>
        </w:r>
        <w:r w:rsidRPr="00815E52">
          <w:rPr>
            <w:rStyle w:val="a4"/>
            <w:rFonts w:ascii="GHEA Mariam" w:hAnsi="GHEA Mariam"/>
            <w:u w:val="none"/>
            <w:lang w:val="hy-AM"/>
          </w:rPr>
          <w:t xml:space="preserve">ex.am </w:t>
        </w:r>
        <w:r w:rsidR="00FB2A0D" w:rsidRPr="00815E52">
          <w:rPr>
            <w:rStyle w:val="a4"/>
            <w:rFonts w:ascii="GHEA Mariam" w:hAnsi="GHEA Mariam"/>
            <w:u w:val="none"/>
            <w:lang w:val="hy-AM"/>
          </w:rPr>
          <w:t>Դ</w:t>
        </w:r>
        <w:r w:rsidRPr="00815E52">
          <w:rPr>
            <w:rStyle w:val="a4"/>
            <w:rFonts w:ascii="GHEA Mariam" w:hAnsi="GHEA Mariam"/>
            <w:u w:val="none"/>
            <w:lang w:val="hy-AM"/>
          </w:rPr>
          <w:t>ատական</w:t>
        </w:r>
      </w:hyperlink>
      <w:r w:rsidRPr="00815E52">
        <w:rPr>
          <w:rFonts w:ascii="GHEA Mariam" w:hAnsi="GHEA Mariam"/>
          <w:lang w:val="hy-AM"/>
        </w:rPr>
        <w:t xml:space="preserve"> տեղեկատվական համակարգ</w:t>
      </w:r>
      <w:r w:rsidR="00FB2A0D" w:rsidRPr="00434EE7">
        <w:rPr>
          <w:rFonts w:ascii="GHEA Mariam" w:hAnsi="GHEA Mariam"/>
          <w:lang w:val="hy-AM"/>
        </w:rPr>
        <w:t xml:space="preserve">, </w:t>
      </w:r>
      <w:r w:rsidR="00FB2A0D" w:rsidRPr="00815E52">
        <w:rPr>
          <w:rFonts w:ascii="GHEA Mariam" w:hAnsi="GHEA Mariam"/>
          <w:lang w:val="hy-AM"/>
        </w:rPr>
        <w:t xml:space="preserve">թիվ </w:t>
      </w:r>
      <w:r w:rsidR="00815E52" w:rsidRPr="00815E52">
        <w:rPr>
          <w:rFonts w:ascii="GHEA Mariam" w:hAnsi="GHEA Mariam"/>
          <w:lang w:val="hy-AM"/>
        </w:rPr>
        <w:t xml:space="preserve">ԱՎԴ/0038/01/24 </w:t>
      </w:r>
      <w:r w:rsidR="00FB2A0D" w:rsidRPr="00815E52">
        <w:rPr>
          <w:rFonts w:ascii="GHEA Mariam" w:hAnsi="GHEA Mariam"/>
          <w:lang w:val="hy-AM"/>
        </w:rPr>
        <w:t>գործով դատավճիռը</w:t>
      </w:r>
      <w:r w:rsidRPr="00815E52">
        <w:rPr>
          <w:rFonts w:ascii="GHEA Mariam" w:hAnsi="GHEA Mariam"/>
          <w:lang w:val="hy-AM"/>
        </w:rPr>
        <w:t>։</w:t>
      </w:r>
    </w:p>
  </w:footnote>
  <w:footnote w:id="6">
    <w:p w14:paraId="1D6C98DF" w14:textId="1342F959" w:rsidR="00177F8D" w:rsidRPr="0051370B" w:rsidRDefault="00177F8D" w:rsidP="00A20430">
      <w:pPr>
        <w:pStyle w:val="af1"/>
        <w:ind w:hanging="2"/>
        <w:jc w:val="both"/>
        <w:rPr>
          <w:rFonts w:ascii="GHEA Mariam" w:hAnsi="GHEA Mariam"/>
          <w:lang w:val="hy-AM"/>
        </w:rPr>
      </w:pPr>
      <w:r w:rsidRPr="0051370B">
        <w:rPr>
          <w:rStyle w:val="ac"/>
          <w:rFonts w:ascii="GHEA Mariam" w:hAnsi="GHEA Mariam"/>
        </w:rPr>
        <w:footnoteRef/>
      </w:r>
      <w:r w:rsidRPr="0051370B">
        <w:rPr>
          <w:rFonts w:ascii="GHEA Mariam" w:hAnsi="GHEA Mariam"/>
          <w:lang w:val="hy-AM"/>
        </w:rPr>
        <w:t xml:space="preserve"> </w:t>
      </w:r>
      <w:r w:rsidR="006522E8" w:rsidRPr="0051370B">
        <w:rPr>
          <w:rFonts w:ascii="GHEA Mariam" w:hAnsi="GHEA Mariam" w:cs="Sylfaen"/>
          <w:lang w:val="hy-AM"/>
        </w:rPr>
        <w:t xml:space="preserve">Տե՛ս </w:t>
      </w:r>
      <w:r w:rsidR="00370A8E" w:rsidRPr="0051370B">
        <w:rPr>
          <w:rFonts w:ascii="GHEA Mariam" w:hAnsi="GHEA Mariam" w:cs="Sylfaen"/>
          <w:i/>
          <w:iCs/>
          <w:lang w:val="hy-AM"/>
        </w:rPr>
        <w:t xml:space="preserve">mutatis mutandis </w:t>
      </w:r>
      <w:r w:rsidRPr="0051370B">
        <w:rPr>
          <w:rFonts w:ascii="GHEA Mariam" w:hAnsi="GHEA Mariam" w:cs="Sylfaen"/>
          <w:lang w:val="hy-AM"/>
        </w:rPr>
        <w:t>Վճռաբեկ</w:t>
      </w:r>
      <w:r w:rsidRPr="0051370B">
        <w:rPr>
          <w:rFonts w:ascii="GHEA Mariam" w:hAnsi="GHEA Mariam"/>
          <w:lang w:val="hy-AM"/>
        </w:rPr>
        <w:t xml:space="preserve"> </w:t>
      </w:r>
      <w:r w:rsidRPr="0051370B">
        <w:rPr>
          <w:rFonts w:ascii="GHEA Mariam" w:hAnsi="GHEA Mariam" w:cs="Sylfaen"/>
          <w:lang w:val="hy-AM"/>
        </w:rPr>
        <w:t>դատարանի</w:t>
      </w:r>
      <w:r w:rsidRPr="0051370B">
        <w:rPr>
          <w:rFonts w:ascii="GHEA Mariam" w:hAnsi="GHEA Mariam"/>
          <w:lang w:val="hy-AM"/>
        </w:rPr>
        <w:t xml:space="preserve">` </w:t>
      </w:r>
      <w:r w:rsidRPr="0051370B">
        <w:rPr>
          <w:rFonts w:ascii="GHEA Mariam" w:hAnsi="GHEA Mariam"/>
          <w:i/>
          <w:iCs/>
          <w:lang w:val="hy-AM"/>
        </w:rPr>
        <w:t>Արշակ Հակոբյանի</w:t>
      </w:r>
      <w:r w:rsidRPr="0051370B">
        <w:rPr>
          <w:rFonts w:ascii="GHEA Mariam" w:hAnsi="GHEA Mariam"/>
          <w:lang w:val="hy-AM"/>
        </w:rPr>
        <w:t xml:space="preserve"> գործով 2022 թվականի դեկտեմբերի 23-ի</w:t>
      </w:r>
      <w:r w:rsidR="00D73677" w:rsidRPr="0051370B">
        <w:rPr>
          <w:rFonts w:ascii="GHEA Mariam" w:hAnsi="GHEA Mariam"/>
          <w:lang w:val="hy-AM"/>
        </w:rPr>
        <w:t xml:space="preserve"> </w:t>
      </w:r>
      <w:r w:rsidRPr="0051370B">
        <w:rPr>
          <w:rFonts w:ascii="GHEA Mariam" w:hAnsi="GHEA Mariam"/>
          <w:lang w:val="hy-AM"/>
        </w:rPr>
        <w:t>թիվ ԵԴ/1194/06/21 որոշման 13</w:t>
      </w:r>
      <w:r w:rsidRPr="0051370B">
        <w:rPr>
          <w:rFonts w:ascii="Cambria Math" w:hAnsi="Cambria Math" w:cs="Cambria Math"/>
          <w:lang w:val="hy-AM"/>
        </w:rPr>
        <w:t>․</w:t>
      </w:r>
      <w:r w:rsidRPr="0051370B">
        <w:rPr>
          <w:rFonts w:ascii="GHEA Mariam" w:hAnsi="GHEA Mariam"/>
          <w:lang w:val="hy-AM"/>
        </w:rPr>
        <w:t>1-րդ կետը։</w:t>
      </w:r>
    </w:p>
  </w:footnote>
  <w:footnote w:id="7">
    <w:p w14:paraId="0B8E00DC" w14:textId="158F9834" w:rsidR="00177F8D" w:rsidRPr="0051370B" w:rsidRDefault="00177F8D" w:rsidP="00887936">
      <w:pPr>
        <w:pStyle w:val="af1"/>
        <w:ind w:hanging="2"/>
        <w:jc w:val="both"/>
        <w:rPr>
          <w:rFonts w:ascii="GHEA Mariam" w:hAnsi="GHEA Mariam"/>
          <w:lang w:val="hy-AM"/>
        </w:rPr>
      </w:pPr>
      <w:r w:rsidRPr="0051370B">
        <w:rPr>
          <w:rStyle w:val="ac"/>
          <w:rFonts w:ascii="GHEA Mariam" w:hAnsi="GHEA Mariam"/>
        </w:rPr>
        <w:footnoteRef/>
      </w:r>
      <w:r w:rsidRPr="0051370B">
        <w:rPr>
          <w:rFonts w:ascii="GHEA Mariam" w:hAnsi="GHEA Mariam"/>
          <w:lang w:val="hy-AM"/>
        </w:rPr>
        <w:t xml:space="preserve"> </w:t>
      </w:r>
      <w:r w:rsidRPr="0051370B">
        <w:rPr>
          <w:rFonts w:ascii="GHEA Mariam" w:hAnsi="GHEA Mariam" w:cs="Sylfaen"/>
          <w:lang w:val="hy-AM"/>
        </w:rPr>
        <w:t>Տե՛ս</w:t>
      </w:r>
      <w:r w:rsidR="00351B41" w:rsidRPr="0051370B">
        <w:rPr>
          <w:rFonts w:ascii="GHEA Mariam" w:hAnsi="GHEA Mariam"/>
          <w:lang w:val="hy-AM"/>
        </w:rPr>
        <w:t xml:space="preserve"> </w:t>
      </w:r>
      <w:r w:rsidR="00D0056F" w:rsidRPr="0051370B">
        <w:rPr>
          <w:rFonts w:ascii="GHEA Mariam" w:hAnsi="GHEA Mariam"/>
          <w:i/>
          <w:iCs/>
          <w:lang w:val="hy-AM"/>
        </w:rPr>
        <w:t xml:space="preserve">mutatis mutandis </w:t>
      </w:r>
      <w:r w:rsidRPr="0051370B">
        <w:rPr>
          <w:rFonts w:ascii="GHEA Mariam" w:hAnsi="GHEA Mariam" w:cs="Sylfaen"/>
          <w:lang w:val="hy-AM"/>
        </w:rPr>
        <w:t>Վճռաբեկ</w:t>
      </w:r>
      <w:r w:rsidRPr="0051370B">
        <w:rPr>
          <w:rFonts w:ascii="GHEA Mariam" w:hAnsi="GHEA Mariam"/>
          <w:lang w:val="hy-AM"/>
        </w:rPr>
        <w:t xml:space="preserve"> </w:t>
      </w:r>
      <w:r w:rsidRPr="0051370B">
        <w:rPr>
          <w:rFonts w:ascii="GHEA Mariam" w:hAnsi="GHEA Mariam" w:cs="Sylfaen"/>
          <w:lang w:val="hy-AM"/>
        </w:rPr>
        <w:t>դատարանի</w:t>
      </w:r>
      <w:r w:rsidRPr="0051370B">
        <w:rPr>
          <w:rFonts w:ascii="GHEA Mariam" w:hAnsi="GHEA Mariam"/>
          <w:lang w:val="hy-AM"/>
        </w:rPr>
        <w:t xml:space="preserve">` </w:t>
      </w:r>
      <w:r w:rsidRPr="0051370B">
        <w:rPr>
          <w:rFonts w:ascii="GHEA Mariam" w:hAnsi="GHEA Mariam" w:cs="Sylfaen"/>
          <w:lang w:val="hy-AM"/>
        </w:rPr>
        <w:t>թիվ</w:t>
      </w:r>
      <w:r w:rsidRPr="0051370B">
        <w:rPr>
          <w:rFonts w:ascii="GHEA Mariam" w:hAnsi="GHEA Mariam"/>
          <w:lang w:val="hy-AM"/>
        </w:rPr>
        <w:t xml:space="preserve"> </w:t>
      </w:r>
      <w:r w:rsidRPr="0051370B">
        <w:rPr>
          <w:rFonts w:ascii="GHEA Mariam" w:hAnsi="GHEA Mariam" w:cs="Sylfaen"/>
          <w:lang w:val="hy-AM"/>
        </w:rPr>
        <w:t>ՎԲ</w:t>
      </w:r>
      <w:r w:rsidRPr="0051370B">
        <w:rPr>
          <w:rFonts w:ascii="GHEA Mariam" w:hAnsi="GHEA Mariam"/>
          <w:lang w:val="hy-AM"/>
        </w:rPr>
        <w:t xml:space="preserve">-132/07, </w:t>
      </w:r>
      <w:r w:rsidRPr="0051370B">
        <w:rPr>
          <w:rFonts w:ascii="GHEA Mariam" w:hAnsi="GHEA Mariam" w:cs="Sylfaen"/>
          <w:lang w:val="hy-AM"/>
        </w:rPr>
        <w:t>ԱՎԴ</w:t>
      </w:r>
      <w:r w:rsidRPr="0051370B">
        <w:rPr>
          <w:rFonts w:ascii="GHEA Mariam" w:hAnsi="GHEA Mariam"/>
          <w:lang w:val="hy-AM"/>
        </w:rPr>
        <w:t xml:space="preserve">/0022/06/08, </w:t>
      </w:r>
      <w:r w:rsidRPr="0051370B">
        <w:rPr>
          <w:rFonts w:ascii="GHEA Mariam" w:hAnsi="GHEA Mariam" w:cs="Sylfaen"/>
          <w:lang w:val="hy-AM"/>
        </w:rPr>
        <w:t>ԼԴ</w:t>
      </w:r>
      <w:r w:rsidRPr="0051370B">
        <w:rPr>
          <w:rFonts w:ascii="GHEA Mariam" w:hAnsi="GHEA Mariam"/>
          <w:lang w:val="hy-AM"/>
        </w:rPr>
        <w:t xml:space="preserve">/0197/06/08, </w:t>
      </w:r>
      <w:r w:rsidRPr="0051370B">
        <w:rPr>
          <w:rFonts w:ascii="GHEA Mariam" w:hAnsi="GHEA Mariam" w:cs="Sylfaen"/>
          <w:lang w:val="hy-AM"/>
        </w:rPr>
        <w:t>ԵԿԴ</w:t>
      </w:r>
      <w:r w:rsidRPr="0051370B">
        <w:rPr>
          <w:rFonts w:ascii="GHEA Mariam" w:hAnsi="GHEA Mariam"/>
          <w:lang w:val="hy-AM"/>
        </w:rPr>
        <w:t xml:space="preserve">/0580/06/09, </w:t>
      </w:r>
      <w:r w:rsidRPr="0051370B">
        <w:rPr>
          <w:rFonts w:ascii="GHEA Mariam" w:hAnsi="GHEA Mariam" w:cs="Sylfaen"/>
          <w:lang w:val="hy-AM"/>
        </w:rPr>
        <w:t>ԵԿԴ</w:t>
      </w:r>
      <w:r w:rsidRPr="0051370B">
        <w:rPr>
          <w:rFonts w:ascii="GHEA Mariam" w:hAnsi="GHEA Mariam"/>
          <w:lang w:val="hy-AM"/>
        </w:rPr>
        <w:t xml:space="preserve">/0678/06/10, </w:t>
      </w:r>
      <w:r w:rsidRPr="0051370B">
        <w:rPr>
          <w:rFonts w:ascii="GHEA Mariam" w:hAnsi="GHEA Mariam" w:cs="Sylfaen"/>
          <w:lang w:val="hy-AM"/>
        </w:rPr>
        <w:t>ՏԴ</w:t>
      </w:r>
      <w:r w:rsidRPr="0051370B">
        <w:rPr>
          <w:rFonts w:ascii="GHEA Mariam" w:hAnsi="GHEA Mariam"/>
          <w:lang w:val="hy-AM"/>
        </w:rPr>
        <w:t xml:space="preserve">/0052/06/14, </w:t>
      </w:r>
      <w:r w:rsidRPr="0051370B">
        <w:rPr>
          <w:rFonts w:ascii="GHEA Mariam" w:hAnsi="GHEA Mariam" w:cs="Sylfaen"/>
          <w:lang w:val="hy-AM"/>
        </w:rPr>
        <w:t>ԵԱՔԴ</w:t>
      </w:r>
      <w:r w:rsidRPr="0051370B">
        <w:rPr>
          <w:rFonts w:ascii="GHEA Mariam" w:hAnsi="GHEA Mariam"/>
          <w:lang w:val="hy-AM"/>
        </w:rPr>
        <w:t xml:space="preserve">/0386/06/15 </w:t>
      </w:r>
      <w:r w:rsidRPr="0051370B">
        <w:rPr>
          <w:rFonts w:ascii="GHEA Mariam" w:hAnsi="GHEA Mariam" w:cs="Sylfaen"/>
          <w:lang w:val="hy-AM"/>
        </w:rPr>
        <w:t>որոշումները</w:t>
      </w:r>
      <w:r w:rsidRPr="0051370B">
        <w:rPr>
          <w:rFonts w:ascii="GHEA Mariam" w:hAnsi="GHEA Mariam"/>
          <w:lang w:val="hy-AM"/>
        </w:rPr>
        <w:t>:</w:t>
      </w:r>
    </w:p>
  </w:footnote>
  <w:footnote w:id="8">
    <w:p w14:paraId="61C3A434" w14:textId="3AAC9266" w:rsidR="00177F8D" w:rsidRPr="002D6C1D" w:rsidRDefault="00177F8D" w:rsidP="00887936">
      <w:pPr>
        <w:pStyle w:val="af1"/>
        <w:ind w:hanging="2"/>
        <w:jc w:val="both"/>
        <w:rPr>
          <w:rFonts w:ascii="GHEA Mariam" w:hAnsi="GHEA Mariam"/>
          <w:lang w:val="hy-AM"/>
        </w:rPr>
      </w:pPr>
      <w:r w:rsidRPr="002D6C1D">
        <w:rPr>
          <w:rStyle w:val="ac"/>
          <w:rFonts w:ascii="GHEA Mariam" w:hAnsi="GHEA Mariam"/>
        </w:rPr>
        <w:footnoteRef/>
      </w:r>
      <w:r w:rsidR="00CC7B65" w:rsidRPr="00434EE7">
        <w:rPr>
          <w:rFonts w:ascii="GHEA Mariam" w:hAnsi="GHEA Mariam"/>
          <w:lang w:val="hy-AM"/>
        </w:rPr>
        <w:t xml:space="preserve"> </w:t>
      </w:r>
      <w:r w:rsidRPr="002D6C1D">
        <w:rPr>
          <w:rFonts w:ascii="GHEA Mariam" w:hAnsi="GHEA Mariam"/>
          <w:lang w:val="es-ES_tradnl"/>
        </w:rPr>
        <w:t>Տե՛ս</w:t>
      </w:r>
      <w:r w:rsidRPr="002D6C1D">
        <w:rPr>
          <w:rFonts w:ascii="GHEA Mariam" w:hAnsi="GHEA Mariam"/>
          <w:lang w:val="hy-AM"/>
        </w:rPr>
        <w:t xml:space="preserve"> </w:t>
      </w:r>
      <w:r w:rsidR="00171DD7" w:rsidRPr="002D6C1D">
        <w:rPr>
          <w:rFonts w:ascii="GHEA Mariam" w:hAnsi="GHEA Mariam"/>
          <w:i/>
          <w:shd w:val="clear" w:color="auto" w:fill="FFFFFF"/>
          <w:lang w:val="hy-AM"/>
        </w:rPr>
        <w:t>mutatis mutandis</w:t>
      </w:r>
      <w:r w:rsidR="00CC7B65" w:rsidRPr="00434EE7">
        <w:rPr>
          <w:rFonts w:ascii="GHEA Mariam" w:hAnsi="GHEA Mariam"/>
          <w:lang w:val="hy-AM"/>
        </w:rPr>
        <w:t xml:space="preserve"> </w:t>
      </w:r>
      <w:r w:rsidRPr="002D6C1D">
        <w:rPr>
          <w:rFonts w:ascii="GHEA Mariam" w:hAnsi="GHEA Mariam"/>
          <w:lang w:val="hy-AM"/>
        </w:rPr>
        <w:t xml:space="preserve">Վճռաբեկ դատարանի՝ </w:t>
      </w:r>
      <w:r w:rsidRPr="002D6C1D">
        <w:rPr>
          <w:rFonts w:ascii="GHEA Mariam" w:hAnsi="GHEA Mariam"/>
          <w:i/>
          <w:lang w:val="hy-AM"/>
        </w:rPr>
        <w:t>Տիգրան Պետրոսյանի</w:t>
      </w:r>
      <w:r w:rsidRPr="002D6C1D">
        <w:rPr>
          <w:rFonts w:ascii="GHEA Mariam" w:hAnsi="GHEA Mariam"/>
          <w:lang w:val="hy-AM"/>
        </w:rPr>
        <w:t xml:space="preserve"> գործով 2017 թվականի նոյեմբերի 15-ի թիվ </w:t>
      </w:r>
      <w:r w:rsidRPr="002D6C1D">
        <w:rPr>
          <w:rFonts w:ascii="GHEA Mariam" w:hAnsi="GHEA Mariam"/>
          <w:shd w:val="clear" w:color="auto" w:fill="FFFFFF"/>
          <w:lang w:val="hy-AM"/>
        </w:rPr>
        <w:t>ԵԿԴ/0084/06/16 որոշման 13-րդ կետը,</w:t>
      </w:r>
      <w:r w:rsidR="00CC7B65" w:rsidRPr="00434EE7">
        <w:rPr>
          <w:rFonts w:ascii="GHEA Mariam" w:hAnsi="GHEA Mariam"/>
          <w:shd w:val="clear" w:color="auto" w:fill="FFFFFF"/>
          <w:lang w:val="hy-AM"/>
        </w:rPr>
        <w:t xml:space="preserve"> </w:t>
      </w:r>
      <w:r w:rsidRPr="002D6C1D">
        <w:rPr>
          <w:rFonts w:ascii="GHEA Mariam" w:hAnsi="GHEA Mariam"/>
          <w:i/>
          <w:iCs/>
          <w:shd w:val="clear" w:color="auto" w:fill="FFFFFF"/>
          <w:lang w:val="hy-AM"/>
        </w:rPr>
        <w:t xml:space="preserve">Վալերի Հակոբյանի </w:t>
      </w:r>
      <w:r w:rsidRPr="002D6C1D">
        <w:rPr>
          <w:rFonts w:ascii="GHEA Mariam" w:hAnsi="GHEA Mariam"/>
          <w:shd w:val="clear" w:color="auto" w:fill="FFFFFF"/>
          <w:lang w:val="hy-AM"/>
        </w:rPr>
        <w:t>գործով 2020 թվականի դեկտեմբերի 25-ի թիվ ԵԴ/0548/06/19 որոշումը։</w:t>
      </w:r>
    </w:p>
  </w:footnote>
  <w:footnote w:id="9">
    <w:p w14:paraId="297F4625" w14:textId="690FF0FE" w:rsidR="00177F8D" w:rsidRPr="00434EE7" w:rsidRDefault="00177F8D" w:rsidP="00887936">
      <w:pPr>
        <w:pStyle w:val="af1"/>
        <w:ind w:hanging="2"/>
        <w:jc w:val="both"/>
        <w:rPr>
          <w:rFonts w:ascii="GHEA Mariam" w:hAnsi="GHEA Mariam"/>
          <w:lang w:val="hy-AM"/>
        </w:rPr>
      </w:pPr>
      <w:r w:rsidRPr="00B41E65">
        <w:rPr>
          <w:rStyle w:val="ac"/>
          <w:rFonts w:ascii="GHEA Mariam" w:hAnsi="GHEA Mariam"/>
        </w:rPr>
        <w:footnoteRef/>
      </w:r>
      <w:r w:rsidRPr="00B41E65">
        <w:rPr>
          <w:rFonts w:ascii="GHEA Mariam" w:hAnsi="GHEA Mariam"/>
          <w:lang w:val="hy-AM"/>
        </w:rPr>
        <w:t xml:space="preserve"> </w:t>
      </w:r>
      <w:r w:rsidRPr="00B41E65">
        <w:rPr>
          <w:rFonts w:ascii="GHEA Mariam" w:hAnsi="GHEA Mariam" w:cs="Sylfaen"/>
          <w:lang w:val="hy-AM"/>
        </w:rPr>
        <w:t>Տե՛ս</w:t>
      </w:r>
      <w:r w:rsidRPr="00B41E65">
        <w:rPr>
          <w:rFonts w:ascii="GHEA Mariam" w:hAnsi="GHEA Mariam"/>
          <w:lang w:val="hy-AM"/>
        </w:rPr>
        <w:t xml:space="preserve"> </w:t>
      </w:r>
      <w:r w:rsidR="00CC7B65" w:rsidRPr="002D6C1D">
        <w:rPr>
          <w:rFonts w:ascii="GHEA Mariam" w:hAnsi="GHEA Mariam"/>
          <w:i/>
          <w:shd w:val="clear" w:color="auto" w:fill="FFFFFF"/>
          <w:lang w:val="hy-AM"/>
        </w:rPr>
        <w:t>mutatis mutandis</w:t>
      </w:r>
      <w:r w:rsidR="00CC7B65" w:rsidRPr="00B41E65">
        <w:rPr>
          <w:rFonts w:ascii="GHEA Mariam" w:hAnsi="GHEA Mariam" w:cs="Sylfaen"/>
          <w:lang w:val="hy-AM"/>
        </w:rPr>
        <w:t xml:space="preserve"> </w:t>
      </w:r>
      <w:r w:rsidRPr="00B41E65">
        <w:rPr>
          <w:rFonts w:ascii="GHEA Mariam" w:hAnsi="GHEA Mariam" w:cs="Sylfaen"/>
          <w:lang w:val="hy-AM"/>
        </w:rPr>
        <w:t>Վճռաբեկ</w:t>
      </w:r>
      <w:r w:rsidRPr="00B41E65">
        <w:rPr>
          <w:rFonts w:ascii="GHEA Mariam" w:hAnsi="GHEA Mariam"/>
          <w:lang w:val="hy-AM"/>
        </w:rPr>
        <w:t xml:space="preserve"> </w:t>
      </w:r>
      <w:r w:rsidRPr="00B41E65">
        <w:rPr>
          <w:rFonts w:ascii="GHEA Mariam" w:hAnsi="GHEA Mariam" w:cs="Sylfaen"/>
          <w:lang w:val="hy-AM"/>
        </w:rPr>
        <w:t>դատարանի</w:t>
      </w:r>
      <w:r w:rsidRPr="00B41E65">
        <w:rPr>
          <w:rFonts w:ascii="GHEA Mariam" w:hAnsi="GHEA Mariam"/>
          <w:lang w:val="hy-AM"/>
        </w:rPr>
        <w:t xml:space="preserve">` </w:t>
      </w:r>
      <w:r w:rsidRPr="00B41E65">
        <w:rPr>
          <w:rFonts w:ascii="GHEA Mariam" w:hAnsi="GHEA Mariam" w:cs="Sylfaen"/>
          <w:i/>
          <w:iCs/>
          <w:lang w:val="hy-AM"/>
        </w:rPr>
        <w:t>Վահագն</w:t>
      </w:r>
      <w:r w:rsidRPr="00B41E65">
        <w:rPr>
          <w:rFonts w:ascii="GHEA Mariam" w:hAnsi="GHEA Mariam"/>
          <w:i/>
          <w:iCs/>
          <w:lang w:val="hy-AM"/>
        </w:rPr>
        <w:t xml:space="preserve"> </w:t>
      </w:r>
      <w:r w:rsidRPr="00B41E65">
        <w:rPr>
          <w:rFonts w:ascii="GHEA Mariam" w:hAnsi="GHEA Mariam" w:cs="Sylfaen"/>
          <w:i/>
          <w:iCs/>
          <w:lang w:val="hy-AM"/>
        </w:rPr>
        <w:t>Պողոսյանի</w:t>
      </w:r>
      <w:r w:rsidRPr="00B41E65">
        <w:rPr>
          <w:rFonts w:ascii="GHEA Mariam" w:hAnsi="GHEA Mariam"/>
          <w:i/>
          <w:iCs/>
          <w:lang w:val="hy-AM"/>
        </w:rPr>
        <w:t xml:space="preserve"> </w:t>
      </w:r>
      <w:r w:rsidRPr="00B41E65">
        <w:rPr>
          <w:rFonts w:ascii="GHEA Mariam" w:hAnsi="GHEA Mariam" w:cs="Sylfaen"/>
          <w:lang w:val="hy-AM"/>
        </w:rPr>
        <w:t>գործով</w:t>
      </w:r>
      <w:r w:rsidRPr="00B41E65">
        <w:rPr>
          <w:rFonts w:ascii="GHEA Mariam" w:hAnsi="GHEA Mariam"/>
          <w:lang w:val="hy-AM"/>
        </w:rPr>
        <w:t xml:space="preserve"> 2013 </w:t>
      </w:r>
      <w:r w:rsidRPr="00B41E65">
        <w:rPr>
          <w:rFonts w:ascii="GHEA Mariam" w:hAnsi="GHEA Mariam" w:cs="Sylfaen"/>
          <w:lang w:val="hy-AM"/>
        </w:rPr>
        <w:t>թվականի</w:t>
      </w:r>
      <w:r w:rsidRPr="00B41E65">
        <w:rPr>
          <w:rFonts w:ascii="GHEA Mariam" w:hAnsi="GHEA Mariam"/>
          <w:lang w:val="hy-AM"/>
        </w:rPr>
        <w:t xml:space="preserve"> </w:t>
      </w:r>
      <w:r w:rsidRPr="00B41E65">
        <w:rPr>
          <w:rFonts w:ascii="GHEA Mariam" w:hAnsi="GHEA Mariam" w:cs="Sylfaen"/>
          <w:lang w:val="hy-AM"/>
        </w:rPr>
        <w:t>փետրվարի</w:t>
      </w:r>
      <w:r w:rsidRPr="00B41E65">
        <w:rPr>
          <w:rFonts w:ascii="GHEA Mariam" w:hAnsi="GHEA Mariam"/>
          <w:lang w:val="hy-AM"/>
        </w:rPr>
        <w:t xml:space="preserve"> 15-</w:t>
      </w:r>
      <w:r w:rsidRPr="00B41E65">
        <w:rPr>
          <w:rFonts w:ascii="GHEA Mariam" w:hAnsi="GHEA Mariam" w:cs="Sylfaen"/>
          <w:lang w:val="hy-AM"/>
        </w:rPr>
        <w:t>ի</w:t>
      </w:r>
      <w:r w:rsidRPr="00B41E65">
        <w:rPr>
          <w:rFonts w:ascii="GHEA Mariam" w:hAnsi="GHEA Mariam"/>
          <w:lang w:val="hy-AM"/>
        </w:rPr>
        <w:t xml:space="preserve"> </w:t>
      </w:r>
      <w:r w:rsidRPr="00B41E65">
        <w:rPr>
          <w:rFonts w:ascii="GHEA Mariam" w:hAnsi="GHEA Mariam" w:cs="Sylfaen"/>
          <w:lang w:val="hy-AM"/>
        </w:rPr>
        <w:t>թիվ</w:t>
      </w:r>
      <w:r w:rsidRPr="00B41E65">
        <w:rPr>
          <w:rFonts w:ascii="GHEA Mariam" w:hAnsi="GHEA Mariam"/>
          <w:lang w:val="hy-AM"/>
        </w:rPr>
        <w:t xml:space="preserve"> </w:t>
      </w:r>
      <w:r w:rsidRPr="00B41E65">
        <w:rPr>
          <w:rFonts w:ascii="GHEA Mariam" w:hAnsi="GHEA Mariam" w:cs="Sylfaen"/>
          <w:lang w:val="hy-AM"/>
        </w:rPr>
        <w:t>ԿԴ</w:t>
      </w:r>
      <w:r w:rsidRPr="00B41E65">
        <w:rPr>
          <w:rFonts w:ascii="GHEA Mariam" w:hAnsi="GHEA Mariam"/>
          <w:lang w:val="hy-AM"/>
        </w:rPr>
        <w:t xml:space="preserve">1/0062/06/12 </w:t>
      </w:r>
      <w:r w:rsidRPr="00B41E65">
        <w:rPr>
          <w:rFonts w:ascii="GHEA Mariam" w:hAnsi="GHEA Mariam" w:cs="Sylfaen"/>
          <w:lang w:val="hy-AM"/>
        </w:rPr>
        <w:t>որոշումը</w:t>
      </w:r>
      <w:r w:rsidRPr="00B41E65">
        <w:rPr>
          <w:rFonts w:ascii="GHEA Mariam" w:hAnsi="GHEA Mariam"/>
          <w:lang w:val="hy-AM"/>
        </w:rPr>
        <w:t>:</w:t>
      </w:r>
      <w:r w:rsidR="00CC7B65" w:rsidRPr="00434EE7">
        <w:rPr>
          <w:rFonts w:ascii="GHEA Mariam" w:hAnsi="GHEA Mariam"/>
          <w:lang w:val="hy-AM"/>
        </w:rPr>
        <w:t xml:space="preserve"> </w:t>
      </w:r>
    </w:p>
  </w:footnote>
  <w:footnote w:id="10">
    <w:p w14:paraId="634B0B85" w14:textId="184555FE" w:rsidR="00B41E65" w:rsidRPr="00B41E65" w:rsidRDefault="00B41E65" w:rsidP="00B41E65">
      <w:pPr>
        <w:pStyle w:val="af1"/>
        <w:ind w:hanging="2"/>
        <w:jc w:val="both"/>
        <w:rPr>
          <w:rFonts w:ascii="GHEA Mariam" w:hAnsi="GHEA Mariam"/>
          <w:lang w:val="hy-AM"/>
        </w:rPr>
      </w:pPr>
      <w:r w:rsidRPr="00B41E65">
        <w:rPr>
          <w:rStyle w:val="ac"/>
          <w:rFonts w:ascii="GHEA Mariam" w:hAnsi="GHEA Mariam"/>
        </w:rPr>
        <w:footnoteRef/>
      </w:r>
      <w:r w:rsidRPr="00B41E65">
        <w:rPr>
          <w:rFonts w:ascii="GHEA Mariam" w:hAnsi="GHEA Mariam"/>
          <w:lang w:val="hy-AM"/>
        </w:rPr>
        <w:t xml:space="preserve"> Տե՛ս սույն որոշման </w:t>
      </w:r>
      <w:r w:rsidR="00F3117C">
        <w:rPr>
          <w:rFonts w:ascii="GHEA Mariam" w:hAnsi="GHEA Mariam"/>
          <w:lang w:val="hy-AM"/>
        </w:rPr>
        <w:t>6</w:t>
      </w:r>
      <w:r w:rsidRPr="00B41E65">
        <w:rPr>
          <w:rFonts w:ascii="GHEA Mariam" w:hAnsi="GHEA Mariam"/>
          <w:lang w:val="hy-AM"/>
        </w:rPr>
        <w:t>-րդ կետը:</w:t>
      </w:r>
    </w:p>
  </w:footnote>
  <w:footnote w:id="11">
    <w:p w14:paraId="0B38FD38" w14:textId="60871F19" w:rsidR="00F6026E" w:rsidRPr="00B41E65" w:rsidRDefault="00F6026E" w:rsidP="00B41E65">
      <w:pPr>
        <w:pStyle w:val="af1"/>
        <w:ind w:hanging="2"/>
        <w:jc w:val="both"/>
        <w:rPr>
          <w:rFonts w:ascii="GHEA Mariam" w:hAnsi="GHEA Mariam"/>
          <w:lang w:val="hy-AM"/>
        </w:rPr>
      </w:pPr>
      <w:r w:rsidRPr="00B41E65">
        <w:rPr>
          <w:rStyle w:val="ac"/>
          <w:rFonts w:ascii="GHEA Mariam" w:hAnsi="GHEA Mariam"/>
        </w:rPr>
        <w:footnoteRef/>
      </w:r>
      <w:r w:rsidR="00FF6D4B">
        <w:rPr>
          <w:rFonts w:ascii="GHEA Mariam" w:hAnsi="GHEA Mariam"/>
          <w:lang w:val="hy-AM"/>
        </w:rPr>
        <w:t xml:space="preserve"> </w:t>
      </w:r>
      <w:r w:rsidR="00B41E65" w:rsidRPr="00B41E65">
        <w:rPr>
          <w:rFonts w:ascii="GHEA Mariam" w:hAnsi="GHEA Mariam"/>
          <w:lang w:val="hy-AM"/>
        </w:rPr>
        <w:t xml:space="preserve">Տե՛ս սույն որոշման </w:t>
      </w:r>
      <w:r w:rsidR="00FF6D4B">
        <w:rPr>
          <w:rFonts w:ascii="GHEA Mariam" w:hAnsi="GHEA Mariam"/>
          <w:lang w:val="hy-AM"/>
        </w:rPr>
        <w:t>8</w:t>
      </w:r>
      <w:r w:rsidR="00B41E65" w:rsidRPr="00B41E65">
        <w:rPr>
          <w:rFonts w:ascii="GHEA Mariam" w:hAnsi="GHEA Mariam"/>
          <w:lang w:val="hy-AM"/>
        </w:rPr>
        <w:t>-րդ կետը</w:t>
      </w:r>
      <w:r w:rsidR="00FF6D4B">
        <w:rPr>
          <w:rFonts w:ascii="GHEA Mariam" w:hAnsi="GHEA Mariam"/>
          <w:lang w:val="hy-AM"/>
        </w:rPr>
        <w:t>։</w:t>
      </w:r>
    </w:p>
  </w:footnote>
  <w:footnote w:id="12">
    <w:p w14:paraId="5F124CF3" w14:textId="15F24531" w:rsidR="00B41E65" w:rsidRPr="001149AD" w:rsidRDefault="00B41E65" w:rsidP="00B41E65">
      <w:pPr>
        <w:pStyle w:val="af1"/>
        <w:ind w:hanging="2"/>
        <w:jc w:val="both"/>
        <w:rPr>
          <w:rFonts w:ascii="GHEA Mariam" w:hAnsi="GHEA Mariam"/>
          <w:lang w:val="hy-AM"/>
        </w:rPr>
      </w:pPr>
      <w:r w:rsidRPr="001149AD">
        <w:rPr>
          <w:rStyle w:val="ac"/>
          <w:rFonts w:ascii="GHEA Mariam" w:hAnsi="GHEA Mariam"/>
        </w:rPr>
        <w:footnoteRef/>
      </w:r>
      <w:r w:rsidRPr="001149AD">
        <w:rPr>
          <w:rFonts w:ascii="GHEA Mariam" w:hAnsi="GHEA Mariam"/>
          <w:lang w:val="hy-AM"/>
        </w:rPr>
        <w:t xml:space="preserve"> Տե՛ս սույն որոշման </w:t>
      </w:r>
      <w:r w:rsidR="00FF6D4B" w:rsidRPr="001149AD">
        <w:rPr>
          <w:rFonts w:ascii="GHEA Mariam" w:hAnsi="GHEA Mariam"/>
          <w:lang w:val="hy-AM"/>
        </w:rPr>
        <w:t>9</w:t>
      </w:r>
      <w:r w:rsidRPr="001149AD">
        <w:rPr>
          <w:rFonts w:ascii="GHEA Mariam" w:hAnsi="GHEA Mariam"/>
          <w:lang w:val="hy-AM"/>
        </w:rPr>
        <w:t>-րդ կետը:</w:t>
      </w:r>
    </w:p>
  </w:footnote>
  <w:footnote w:id="13">
    <w:p w14:paraId="20E091C6" w14:textId="0C9078DC" w:rsidR="006C4B46" w:rsidRPr="00E75C01" w:rsidRDefault="006C4B46" w:rsidP="006C4B46">
      <w:pPr>
        <w:pStyle w:val="af1"/>
        <w:ind w:hanging="2"/>
        <w:jc w:val="both"/>
        <w:rPr>
          <w:rFonts w:ascii="Sylfaen" w:hAnsi="Sylfaen"/>
          <w:lang w:val="hy-AM"/>
        </w:rPr>
      </w:pPr>
      <w:r w:rsidRPr="007223F8">
        <w:rPr>
          <w:rStyle w:val="ac"/>
          <w:rFonts w:ascii="GHEA Mariam" w:hAnsi="GHEA Mariam"/>
        </w:rPr>
        <w:footnoteRef/>
      </w:r>
      <w:r w:rsidRPr="00434EE7">
        <w:rPr>
          <w:lang w:val="hy-AM"/>
        </w:rPr>
        <w:t xml:space="preserve"> </w:t>
      </w:r>
      <w:r w:rsidRPr="007223F8">
        <w:rPr>
          <w:rFonts w:ascii="GHEA Mariam" w:hAnsi="GHEA Mariam"/>
          <w:lang w:val="hy-AM"/>
        </w:rPr>
        <w:t xml:space="preserve">Տե՛ս, </w:t>
      </w:r>
      <w:r w:rsidRPr="00434EE7">
        <w:rPr>
          <w:rFonts w:ascii="GHEA Mariam" w:hAnsi="GHEA Mariam"/>
          <w:i/>
          <w:iCs/>
          <w:lang w:val="hy-AM"/>
        </w:rPr>
        <w:t>mutatis mutandis</w:t>
      </w:r>
      <w:r w:rsidRPr="00434EE7">
        <w:rPr>
          <w:rFonts w:ascii="GHEA Mariam" w:hAnsi="GHEA Mariam"/>
          <w:lang w:val="hy-AM"/>
        </w:rPr>
        <w:t>,</w:t>
      </w:r>
      <w:r w:rsidRPr="007223F8">
        <w:rPr>
          <w:rFonts w:ascii="GHEA Mariam" w:hAnsi="GHEA Mariam"/>
          <w:lang w:val="hy-AM"/>
        </w:rPr>
        <w:t xml:space="preserve"> Վճռաբեկ դատարանի՝</w:t>
      </w:r>
      <w:r w:rsidR="00BF4B35">
        <w:rPr>
          <w:rFonts w:ascii="GHEA Mariam" w:hAnsi="GHEA Mariam"/>
          <w:lang w:val="hy-AM"/>
        </w:rPr>
        <w:t xml:space="preserve"> </w:t>
      </w:r>
      <w:r w:rsidR="00BF4B35">
        <w:rPr>
          <w:rFonts w:ascii="GHEA Mariam" w:hAnsi="GHEA Mariam"/>
          <w:i/>
          <w:iCs/>
          <w:lang w:val="hy-AM"/>
        </w:rPr>
        <w:t xml:space="preserve">Սեյրան Աղախանյանի </w:t>
      </w:r>
      <w:r w:rsidR="00BF4B35">
        <w:rPr>
          <w:rFonts w:ascii="GHEA Mariam" w:hAnsi="GHEA Mariam"/>
          <w:lang w:val="hy-AM"/>
        </w:rPr>
        <w:t xml:space="preserve">գործով 2013 թվականի սեպտեմբերի 13-ի թիվ ԱՎԴ/0082/01/12, </w:t>
      </w:r>
      <w:r w:rsidR="00E83687">
        <w:rPr>
          <w:rFonts w:ascii="GHEA Mariam" w:hAnsi="GHEA Mariam"/>
          <w:i/>
          <w:iCs/>
          <w:lang w:val="hy-AM"/>
        </w:rPr>
        <w:t xml:space="preserve">Արտաշ Շաքարյանի </w:t>
      </w:r>
      <w:r w:rsidR="00E83687">
        <w:rPr>
          <w:rFonts w:ascii="GHEA Mariam" w:hAnsi="GHEA Mariam"/>
          <w:lang w:val="hy-AM"/>
        </w:rPr>
        <w:t xml:space="preserve">գործով 2014 թվականի օգոստոսի 15-ի թիվ ԵԿԴ/0163/01/13, </w:t>
      </w:r>
      <w:r w:rsidR="00E75C01">
        <w:rPr>
          <w:rFonts w:ascii="GHEA Mariam" w:hAnsi="GHEA Mariam"/>
          <w:i/>
          <w:iCs/>
          <w:lang w:val="hy-AM"/>
        </w:rPr>
        <w:t xml:space="preserve">Սարգիս Գալստյանի </w:t>
      </w:r>
      <w:r w:rsidR="00E75C01" w:rsidRPr="002D6C1D">
        <w:rPr>
          <w:rFonts w:ascii="GHEA Mariam" w:hAnsi="GHEA Mariam"/>
          <w:lang w:val="hy-AM"/>
        </w:rPr>
        <w:t>գործով 20</w:t>
      </w:r>
      <w:r w:rsidR="00E75C01">
        <w:rPr>
          <w:rFonts w:ascii="GHEA Mariam" w:hAnsi="GHEA Mariam"/>
          <w:lang w:val="hy-AM"/>
        </w:rPr>
        <w:t>15</w:t>
      </w:r>
      <w:r w:rsidR="00E75C01" w:rsidRPr="002D6C1D">
        <w:rPr>
          <w:rFonts w:ascii="GHEA Mariam" w:hAnsi="GHEA Mariam"/>
          <w:lang w:val="hy-AM"/>
        </w:rPr>
        <w:t xml:space="preserve"> թվականի </w:t>
      </w:r>
      <w:r w:rsidR="00E75C01">
        <w:rPr>
          <w:rFonts w:ascii="GHEA Mariam" w:hAnsi="GHEA Mariam"/>
          <w:lang w:val="hy-AM"/>
        </w:rPr>
        <w:t>մարտ</w:t>
      </w:r>
      <w:r w:rsidR="00E75C01" w:rsidRPr="002D6C1D">
        <w:rPr>
          <w:rFonts w:ascii="GHEA Mariam" w:hAnsi="GHEA Mariam"/>
          <w:lang w:val="hy-AM"/>
        </w:rPr>
        <w:t>ի 2</w:t>
      </w:r>
      <w:r w:rsidR="00E75C01">
        <w:rPr>
          <w:rFonts w:ascii="GHEA Mariam" w:hAnsi="GHEA Mariam"/>
          <w:lang w:val="hy-AM"/>
        </w:rPr>
        <w:t>7</w:t>
      </w:r>
      <w:r w:rsidR="00E75C01" w:rsidRPr="002D6C1D">
        <w:rPr>
          <w:rFonts w:ascii="GHEA Mariam" w:hAnsi="GHEA Mariam"/>
          <w:lang w:val="hy-AM"/>
        </w:rPr>
        <w:t xml:space="preserve">-ի թիվ </w:t>
      </w:r>
      <w:r w:rsidR="00E75C01">
        <w:rPr>
          <w:rFonts w:ascii="GHEA Mariam" w:hAnsi="GHEA Mariam"/>
          <w:lang w:val="hy-AM"/>
        </w:rPr>
        <w:t>ԿԴ1/0078/01/13</w:t>
      </w:r>
      <w:r w:rsidR="00EA3288">
        <w:rPr>
          <w:rFonts w:ascii="GHEA Mariam" w:hAnsi="GHEA Mariam"/>
          <w:lang w:val="hy-AM"/>
        </w:rPr>
        <w:t>,</w:t>
      </w:r>
      <w:r w:rsidR="00266216">
        <w:rPr>
          <w:rFonts w:ascii="GHEA Mariam" w:hAnsi="GHEA Mariam"/>
          <w:lang w:val="hy-AM"/>
        </w:rPr>
        <w:t xml:space="preserve"> </w:t>
      </w:r>
      <w:r w:rsidR="00383709">
        <w:rPr>
          <w:rFonts w:ascii="GHEA Mariam" w:hAnsi="GHEA Mariam"/>
          <w:i/>
          <w:iCs/>
          <w:lang w:val="hy-AM"/>
        </w:rPr>
        <w:t xml:space="preserve">Ռաֆայել Սամվելյանի </w:t>
      </w:r>
      <w:r w:rsidR="00383709">
        <w:rPr>
          <w:rFonts w:ascii="GHEA Mariam" w:hAnsi="GHEA Mariam"/>
          <w:lang w:val="hy-AM"/>
        </w:rPr>
        <w:t>գործով 2025 թվականի նոյեմբերի 21-ի թիվ ԱՐԴ/0040/01/21 որոշումները</w:t>
      </w:r>
      <w:r w:rsidR="008175F7">
        <w:rPr>
          <w:rFonts w:ascii="GHEA Mariam" w:hAnsi="GHEA Mariam"/>
          <w:lang w:val="hy-AM"/>
        </w:rPr>
        <w:t xml:space="preserve">։ </w:t>
      </w:r>
      <w:r w:rsidR="00BF4B35">
        <w:rPr>
          <w:rFonts w:ascii="GHEA Mariam" w:hAnsi="GHEA Mariam"/>
          <w:lang w:val="hy-AM"/>
        </w:rPr>
        <w:t xml:space="preserve"> </w:t>
      </w:r>
      <w:r w:rsidR="00E75C01">
        <w:rPr>
          <w:rFonts w:ascii="GHEA Mariam" w:hAnsi="GHEA Mariam"/>
          <w:lang w:val="hy-AM"/>
        </w:rPr>
        <w:t xml:space="preserve"> </w:t>
      </w:r>
    </w:p>
  </w:footnote>
  <w:footnote w:id="14">
    <w:p w14:paraId="0D401018" w14:textId="77777777" w:rsidR="00885503" w:rsidRPr="00885503" w:rsidRDefault="00885503" w:rsidP="00885503">
      <w:pPr>
        <w:pStyle w:val="af1"/>
        <w:ind w:hanging="2"/>
        <w:jc w:val="both"/>
        <w:rPr>
          <w:rFonts w:ascii="GHEA Mariam" w:hAnsi="GHEA Mariam"/>
          <w:lang w:val="hy-AM"/>
        </w:rPr>
      </w:pPr>
      <w:r w:rsidRPr="00885503">
        <w:rPr>
          <w:rStyle w:val="ac"/>
          <w:rFonts w:ascii="GHEA Mariam" w:hAnsi="GHEA Mariam"/>
        </w:rPr>
        <w:footnoteRef/>
      </w:r>
      <w:r w:rsidRPr="00885503">
        <w:rPr>
          <w:rFonts w:ascii="GHEA Mariam" w:hAnsi="GHEA Mariam"/>
          <w:lang w:val="hy-AM"/>
        </w:rPr>
        <w:t xml:space="preserve"> Տե՛ս Մարդու իրավունքների եվրոպական դատարանի՝ </w:t>
      </w:r>
      <w:r w:rsidRPr="00885503">
        <w:rPr>
          <w:rFonts w:ascii="GHEA Mariam" w:hAnsi="GHEA Mariam"/>
          <w:i/>
          <w:iCs/>
          <w:lang w:val="hy-AM"/>
        </w:rPr>
        <w:t>Dervishi v. Croatia</w:t>
      </w:r>
      <w:r w:rsidRPr="00885503">
        <w:rPr>
          <w:rFonts w:ascii="GHEA Mariam" w:hAnsi="GHEA Mariam"/>
          <w:lang w:val="hy-AM"/>
        </w:rPr>
        <w:t xml:space="preserve"> գործով 2012 թվականի սեպտեմբերի 25-ի վճիռը, գանգատ թիվ 67341/10, 137-րդ կետը։</w:t>
      </w:r>
    </w:p>
  </w:footnote>
  <w:footnote w:id="15">
    <w:p w14:paraId="65004018" w14:textId="78206DB7" w:rsidR="001E1318" w:rsidRPr="00D93EAB" w:rsidRDefault="001E1318" w:rsidP="00D93EAB">
      <w:pPr>
        <w:pStyle w:val="af1"/>
        <w:ind w:hanging="2"/>
        <w:jc w:val="both"/>
        <w:rPr>
          <w:rFonts w:ascii="GHEA Mariam" w:hAnsi="GHEA Mariam"/>
          <w:lang w:val="hy-AM"/>
        </w:rPr>
      </w:pPr>
      <w:r w:rsidRPr="00D93EAB">
        <w:rPr>
          <w:rStyle w:val="ac"/>
          <w:rFonts w:ascii="GHEA Mariam" w:hAnsi="GHEA Mariam"/>
        </w:rPr>
        <w:footnoteRef/>
      </w:r>
      <w:r w:rsidRPr="00D93EAB">
        <w:rPr>
          <w:rFonts w:ascii="GHEA Mariam" w:hAnsi="GHEA Mariam"/>
          <w:lang w:val="hy-AM"/>
        </w:rPr>
        <w:t xml:space="preserve"> </w:t>
      </w:r>
      <w:r w:rsidR="005D7C7A" w:rsidRPr="00434EE7">
        <w:rPr>
          <w:rFonts w:ascii="GHEA Mariam" w:hAnsi="GHEA Mariam"/>
          <w:lang w:val="hy-AM"/>
        </w:rPr>
        <w:t xml:space="preserve"> </w:t>
      </w:r>
      <w:r w:rsidRPr="00D93EAB">
        <w:rPr>
          <w:rFonts w:ascii="GHEA Mariam" w:hAnsi="GHEA Mariam" w:cs="Sylfaen"/>
          <w:lang w:val="hy-AM"/>
        </w:rPr>
        <w:t xml:space="preserve">Տե՛ս </w:t>
      </w:r>
      <w:r w:rsidR="005D7C7A" w:rsidRPr="00434EE7">
        <w:rPr>
          <w:rFonts w:ascii="GHEA Mariam" w:hAnsi="GHEA Mariam" w:cs="Sylfaen"/>
          <w:i/>
          <w:iCs/>
          <w:lang w:val="hy-AM"/>
        </w:rPr>
        <w:t xml:space="preserve">mutatis mutandis </w:t>
      </w:r>
      <w:r w:rsidRPr="00D93EAB">
        <w:rPr>
          <w:rFonts w:ascii="GHEA Mariam" w:hAnsi="GHEA Mariam" w:cs="Sylfaen"/>
          <w:lang w:val="hy-AM"/>
        </w:rPr>
        <w:t>Վճռաբեկ</w:t>
      </w:r>
      <w:r w:rsidRPr="00D93EAB">
        <w:rPr>
          <w:rFonts w:ascii="GHEA Mariam" w:hAnsi="GHEA Mariam"/>
          <w:lang w:val="hy-AM"/>
        </w:rPr>
        <w:t xml:space="preserve"> </w:t>
      </w:r>
      <w:r w:rsidRPr="00D93EAB">
        <w:rPr>
          <w:rFonts w:ascii="GHEA Mariam" w:hAnsi="GHEA Mariam" w:cs="Sylfaen"/>
          <w:lang w:val="hy-AM"/>
        </w:rPr>
        <w:t>դատարանի</w:t>
      </w:r>
      <w:r w:rsidRPr="00D93EAB">
        <w:rPr>
          <w:rFonts w:ascii="GHEA Mariam" w:hAnsi="GHEA Mariam"/>
          <w:lang w:val="hy-AM"/>
        </w:rPr>
        <w:t xml:space="preserve">` </w:t>
      </w:r>
      <w:r w:rsidRPr="00D93EAB">
        <w:rPr>
          <w:rFonts w:ascii="GHEA Mariam" w:hAnsi="GHEA Mariam"/>
          <w:i/>
          <w:iCs/>
          <w:lang w:val="hy-AM"/>
        </w:rPr>
        <w:t>Արշակ Հակոբյանի</w:t>
      </w:r>
      <w:r w:rsidRPr="00D93EAB">
        <w:rPr>
          <w:rFonts w:ascii="GHEA Mariam" w:hAnsi="GHEA Mariam"/>
          <w:lang w:val="hy-AM"/>
        </w:rPr>
        <w:t xml:space="preserve"> գործով 2022 թվականի դեկտեմբերի 23-ի թիվ ԵԴ/1194/06/21 որոշ</w:t>
      </w:r>
      <w:r w:rsidR="00C45D6B">
        <w:rPr>
          <w:rFonts w:ascii="GHEA Mariam" w:hAnsi="GHEA Mariam"/>
          <w:lang w:val="hy-AM"/>
        </w:rPr>
        <w:t>ումը,</w:t>
      </w:r>
      <w:r w:rsidR="00AE738A" w:rsidRPr="00D93EAB">
        <w:rPr>
          <w:rFonts w:ascii="GHEA Mariam" w:hAnsi="GHEA Mariam"/>
          <w:lang w:val="hy-AM"/>
        </w:rPr>
        <w:t xml:space="preserve"> </w:t>
      </w:r>
      <w:r w:rsidRPr="00D93EAB">
        <w:rPr>
          <w:rFonts w:ascii="GHEA Mariam" w:hAnsi="GHEA Mariam"/>
          <w:lang w:val="hy-AM"/>
        </w:rPr>
        <w:t>կետ</w:t>
      </w:r>
      <w:r w:rsidR="00C45D6B">
        <w:rPr>
          <w:rFonts w:ascii="GHEA Mariam" w:hAnsi="GHEA Mariam"/>
          <w:lang w:val="hy-AM"/>
        </w:rPr>
        <w:t xml:space="preserve"> </w:t>
      </w:r>
      <w:r w:rsidR="00C45D6B" w:rsidRPr="00D93EAB">
        <w:rPr>
          <w:rFonts w:ascii="GHEA Mariam" w:hAnsi="GHEA Mariam"/>
          <w:lang w:val="hy-AM"/>
        </w:rPr>
        <w:t>17</w:t>
      </w:r>
      <w:r w:rsidRPr="00D93EAB">
        <w:rPr>
          <w:rFonts w:ascii="GHEA Mariam" w:hAnsi="GHEA Mariam"/>
          <w:lang w:val="hy-AM"/>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3A04" w14:textId="77777777" w:rsidR="00177F8D" w:rsidRDefault="00177F8D">
    <w:pPr>
      <w:pStyle w:val="a7"/>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DF29" w14:textId="63A526BC" w:rsidR="00177F8D" w:rsidRPr="007C72A1" w:rsidRDefault="00177F8D" w:rsidP="005D4ED1">
    <w:pPr>
      <w:pBdr>
        <w:top w:val="nil"/>
        <w:left w:val="nil"/>
        <w:bottom w:val="nil"/>
        <w:right w:val="nil"/>
        <w:between w:val="nil"/>
      </w:pBdr>
      <w:ind w:hanging="2"/>
      <w:jc w:val="right"/>
      <w:rPr>
        <w:rFonts w:ascii="GHEA Mariam" w:eastAsia="GHEA Mariam" w:hAnsi="GHEA Mariam" w:cs="GHEA Mariam"/>
        <w:color w:val="000000"/>
        <w:sz w:val="24"/>
        <w:szCs w:val="24"/>
      </w:rPr>
    </w:pPr>
    <w:r w:rsidRPr="007C72A1">
      <w:rPr>
        <w:rFonts w:ascii="GHEA Mariam" w:eastAsia="GHEA Mariam" w:hAnsi="GHEA Mariam" w:cs="GHEA Mariam"/>
        <w:color w:val="000000"/>
        <w:sz w:val="24"/>
        <w:szCs w:val="24"/>
      </w:rPr>
      <w:fldChar w:fldCharType="begin"/>
    </w:r>
    <w:r w:rsidRPr="007C72A1">
      <w:rPr>
        <w:rFonts w:ascii="GHEA Mariam" w:eastAsia="GHEA Mariam" w:hAnsi="GHEA Mariam" w:cs="GHEA Mariam"/>
        <w:color w:val="000000"/>
        <w:sz w:val="24"/>
        <w:szCs w:val="24"/>
      </w:rPr>
      <w:instrText>PAGE</w:instrText>
    </w:r>
    <w:r w:rsidRPr="007C72A1">
      <w:rPr>
        <w:rFonts w:ascii="GHEA Mariam" w:eastAsia="GHEA Mariam" w:hAnsi="GHEA Mariam" w:cs="GHEA Mariam"/>
        <w:color w:val="000000"/>
        <w:sz w:val="24"/>
        <w:szCs w:val="24"/>
      </w:rPr>
      <w:fldChar w:fldCharType="separate"/>
    </w:r>
    <w:r w:rsidRPr="007C72A1">
      <w:rPr>
        <w:rFonts w:ascii="GHEA Mariam" w:eastAsia="GHEA Mariam" w:hAnsi="GHEA Mariam" w:cs="GHEA Mariam"/>
        <w:noProof/>
        <w:color w:val="000000"/>
        <w:sz w:val="24"/>
        <w:szCs w:val="24"/>
      </w:rPr>
      <w:t>19</w:t>
    </w:r>
    <w:r w:rsidRPr="007C72A1">
      <w:rPr>
        <w:rFonts w:ascii="GHEA Mariam" w:eastAsia="GHEA Mariam" w:hAnsi="GHEA Mariam" w:cs="GHEA Mariam"/>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6287" w14:textId="04CB889F" w:rsidR="00177F8D" w:rsidRPr="00E22162" w:rsidRDefault="00177F8D" w:rsidP="00E22162">
    <w:pPr>
      <w:pStyle w:val="a7"/>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EE3"/>
    <w:multiLevelType w:val="hybridMultilevel"/>
    <w:tmpl w:val="59D47B18"/>
    <w:lvl w:ilvl="0" w:tplc="3A6497BA">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3" w15:restartNumberingAfterBreak="0">
    <w:nsid w:val="6BE16DF1"/>
    <w:multiLevelType w:val="hybridMultilevel"/>
    <w:tmpl w:val="96FA67F2"/>
    <w:lvl w:ilvl="0" w:tplc="467675AA">
      <w:start w:val="9"/>
      <w:numFmt w:val="bullet"/>
      <w:lvlText w:val="-"/>
      <w:lvlJc w:val="left"/>
      <w:pPr>
        <w:ind w:left="925" w:hanging="360"/>
      </w:pPr>
      <w:rPr>
        <w:rFonts w:ascii="GHEA Mariam" w:eastAsia="GHEA Mariam" w:hAnsi="GHEA Mariam" w:cs="GHEA Mariam" w:hint="default"/>
      </w:rPr>
    </w:lvl>
    <w:lvl w:ilvl="1" w:tplc="04190003" w:tentative="1">
      <w:start w:val="1"/>
      <w:numFmt w:val="bullet"/>
      <w:lvlText w:val="o"/>
      <w:lvlJc w:val="left"/>
      <w:pPr>
        <w:ind w:left="1645" w:hanging="360"/>
      </w:pPr>
      <w:rPr>
        <w:rFonts w:ascii="Courier New" w:hAnsi="Courier New" w:cs="Courier New" w:hint="default"/>
      </w:rPr>
    </w:lvl>
    <w:lvl w:ilvl="2" w:tplc="04190005" w:tentative="1">
      <w:start w:val="1"/>
      <w:numFmt w:val="bullet"/>
      <w:lvlText w:val=""/>
      <w:lvlJc w:val="left"/>
      <w:pPr>
        <w:ind w:left="2365" w:hanging="360"/>
      </w:pPr>
      <w:rPr>
        <w:rFonts w:ascii="Wingdings" w:hAnsi="Wingdings" w:hint="default"/>
      </w:rPr>
    </w:lvl>
    <w:lvl w:ilvl="3" w:tplc="04190001" w:tentative="1">
      <w:start w:val="1"/>
      <w:numFmt w:val="bullet"/>
      <w:lvlText w:val=""/>
      <w:lvlJc w:val="left"/>
      <w:pPr>
        <w:ind w:left="3085" w:hanging="360"/>
      </w:pPr>
      <w:rPr>
        <w:rFonts w:ascii="Symbol" w:hAnsi="Symbol" w:hint="default"/>
      </w:rPr>
    </w:lvl>
    <w:lvl w:ilvl="4" w:tplc="04190003" w:tentative="1">
      <w:start w:val="1"/>
      <w:numFmt w:val="bullet"/>
      <w:lvlText w:val="o"/>
      <w:lvlJc w:val="left"/>
      <w:pPr>
        <w:ind w:left="3805" w:hanging="360"/>
      </w:pPr>
      <w:rPr>
        <w:rFonts w:ascii="Courier New" w:hAnsi="Courier New" w:cs="Courier New" w:hint="default"/>
      </w:rPr>
    </w:lvl>
    <w:lvl w:ilvl="5" w:tplc="04190005" w:tentative="1">
      <w:start w:val="1"/>
      <w:numFmt w:val="bullet"/>
      <w:lvlText w:val=""/>
      <w:lvlJc w:val="left"/>
      <w:pPr>
        <w:ind w:left="4525" w:hanging="360"/>
      </w:pPr>
      <w:rPr>
        <w:rFonts w:ascii="Wingdings" w:hAnsi="Wingdings" w:hint="default"/>
      </w:rPr>
    </w:lvl>
    <w:lvl w:ilvl="6" w:tplc="04190001" w:tentative="1">
      <w:start w:val="1"/>
      <w:numFmt w:val="bullet"/>
      <w:lvlText w:val=""/>
      <w:lvlJc w:val="left"/>
      <w:pPr>
        <w:ind w:left="5245" w:hanging="360"/>
      </w:pPr>
      <w:rPr>
        <w:rFonts w:ascii="Symbol" w:hAnsi="Symbol" w:hint="default"/>
      </w:rPr>
    </w:lvl>
    <w:lvl w:ilvl="7" w:tplc="04190003" w:tentative="1">
      <w:start w:val="1"/>
      <w:numFmt w:val="bullet"/>
      <w:lvlText w:val="o"/>
      <w:lvlJc w:val="left"/>
      <w:pPr>
        <w:ind w:left="5965" w:hanging="360"/>
      </w:pPr>
      <w:rPr>
        <w:rFonts w:ascii="Courier New" w:hAnsi="Courier New" w:cs="Courier New" w:hint="default"/>
      </w:rPr>
    </w:lvl>
    <w:lvl w:ilvl="8" w:tplc="04190005" w:tentative="1">
      <w:start w:val="1"/>
      <w:numFmt w:val="bullet"/>
      <w:lvlText w:val=""/>
      <w:lvlJc w:val="left"/>
      <w:pPr>
        <w:ind w:left="6685" w:hanging="360"/>
      </w:pPr>
      <w:rPr>
        <w:rFonts w:ascii="Wingdings" w:hAnsi="Wingdings" w:hint="default"/>
      </w:rPr>
    </w:lvl>
  </w:abstractNum>
  <w:num w:numId="1" w16cid:durableId="588973853">
    <w:abstractNumId w:val="2"/>
  </w:num>
  <w:num w:numId="2" w16cid:durableId="83386554">
    <w:abstractNumId w:val="1"/>
  </w:num>
  <w:num w:numId="3" w16cid:durableId="883833939">
    <w:abstractNumId w:val="3"/>
  </w:num>
  <w:num w:numId="4" w16cid:durableId="7382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905"/>
    <w:rsid w:val="0000141C"/>
    <w:rsid w:val="00001588"/>
    <w:rsid w:val="0000191C"/>
    <w:rsid w:val="00002594"/>
    <w:rsid w:val="00002C25"/>
    <w:rsid w:val="0000303E"/>
    <w:rsid w:val="00003069"/>
    <w:rsid w:val="000038FA"/>
    <w:rsid w:val="00004747"/>
    <w:rsid w:val="00004963"/>
    <w:rsid w:val="00004BF7"/>
    <w:rsid w:val="000068D8"/>
    <w:rsid w:val="000076DB"/>
    <w:rsid w:val="000107C9"/>
    <w:rsid w:val="0001132D"/>
    <w:rsid w:val="000120F8"/>
    <w:rsid w:val="000127C4"/>
    <w:rsid w:val="00012E35"/>
    <w:rsid w:val="00013E84"/>
    <w:rsid w:val="000140B0"/>
    <w:rsid w:val="000142EF"/>
    <w:rsid w:val="0001438F"/>
    <w:rsid w:val="00014834"/>
    <w:rsid w:val="00014D07"/>
    <w:rsid w:val="00015387"/>
    <w:rsid w:val="0001547D"/>
    <w:rsid w:val="000156C2"/>
    <w:rsid w:val="000163D8"/>
    <w:rsid w:val="00016978"/>
    <w:rsid w:val="00016C77"/>
    <w:rsid w:val="00016EAA"/>
    <w:rsid w:val="00017180"/>
    <w:rsid w:val="00017C20"/>
    <w:rsid w:val="00020130"/>
    <w:rsid w:val="000203E8"/>
    <w:rsid w:val="0002047E"/>
    <w:rsid w:val="00020BF4"/>
    <w:rsid w:val="00020DF6"/>
    <w:rsid w:val="00020E6F"/>
    <w:rsid w:val="00020F05"/>
    <w:rsid w:val="000217E0"/>
    <w:rsid w:val="0002196A"/>
    <w:rsid w:val="000221F0"/>
    <w:rsid w:val="000239A9"/>
    <w:rsid w:val="00024655"/>
    <w:rsid w:val="00024951"/>
    <w:rsid w:val="00024BE7"/>
    <w:rsid w:val="00025629"/>
    <w:rsid w:val="00025837"/>
    <w:rsid w:val="00025D8D"/>
    <w:rsid w:val="00026428"/>
    <w:rsid w:val="000268BB"/>
    <w:rsid w:val="000268F3"/>
    <w:rsid w:val="00027092"/>
    <w:rsid w:val="000307B4"/>
    <w:rsid w:val="00030FA3"/>
    <w:rsid w:val="0003127A"/>
    <w:rsid w:val="00031DA9"/>
    <w:rsid w:val="00034141"/>
    <w:rsid w:val="0003458B"/>
    <w:rsid w:val="0003478C"/>
    <w:rsid w:val="00034FA5"/>
    <w:rsid w:val="000353C0"/>
    <w:rsid w:val="00035683"/>
    <w:rsid w:val="00035940"/>
    <w:rsid w:val="00035C98"/>
    <w:rsid w:val="000367C7"/>
    <w:rsid w:val="00036A79"/>
    <w:rsid w:val="00036EF6"/>
    <w:rsid w:val="00036F79"/>
    <w:rsid w:val="0003786C"/>
    <w:rsid w:val="00037D7C"/>
    <w:rsid w:val="000402B5"/>
    <w:rsid w:val="00040DF3"/>
    <w:rsid w:val="00040FD9"/>
    <w:rsid w:val="00042027"/>
    <w:rsid w:val="0004202F"/>
    <w:rsid w:val="00042638"/>
    <w:rsid w:val="00043B62"/>
    <w:rsid w:val="00043DB8"/>
    <w:rsid w:val="0004453F"/>
    <w:rsid w:val="00044B21"/>
    <w:rsid w:val="0004520A"/>
    <w:rsid w:val="00045226"/>
    <w:rsid w:val="00045495"/>
    <w:rsid w:val="00045D89"/>
    <w:rsid w:val="00046404"/>
    <w:rsid w:val="00046971"/>
    <w:rsid w:val="00047C7D"/>
    <w:rsid w:val="0005039D"/>
    <w:rsid w:val="000508E9"/>
    <w:rsid w:val="00050C05"/>
    <w:rsid w:val="000510AB"/>
    <w:rsid w:val="00051B91"/>
    <w:rsid w:val="00051CD7"/>
    <w:rsid w:val="00051E06"/>
    <w:rsid w:val="00052489"/>
    <w:rsid w:val="00052A12"/>
    <w:rsid w:val="00052BB9"/>
    <w:rsid w:val="0005353C"/>
    <w:rsid w:val="00053769"/>
    <w:rsid w:val="0005469C"/>
    <w:rsid w:val="00054B34"/>
    <w:rsid w:val="0005610A"/>
    <w:rsid w:val="0005632A"/>
    <w:rsid w:val="000570EF"/>
    <w:rsid w:val="00057BAE"/>
    <w:rsid w:val="000603F6"/>
    <w:rsid w:val="00060E11"/>
    <w:rsid w:val="000612BC"/>
    <w:rsid w:val="000612E8"/>
    <w:rsid w:val="00061DFE"/>
    <w:rsid w:val="0006205A"/>
    <w:rsid w:val="0006273F"/>
    <w:rsid w:val="000629DC"/>
    <w:rsid w:val="00062B0C"/>
    <w:rsid w:val="00062F29"/>
    <w:rsid w:val="00063307"/>
    <w:rsid w:val="00063E4A"/>
    <w:rsid w:val="000646A0"/>
    <w:rsid w:val="00064774"/>
    <w:rsid w:val="00065010"/>
    <w:rsid w:val="00065A5C"/>
    <w:rsid w:val="00066500"/>
    <w:rsid w:val="00066AD3"/>
    <w:rsid w:val="00066D05"/>
    <w:rsid w:val="00066DBD"/>
    <w:rsid w:val="00067E6D"/>
    <w:rsid w:val="00070E9D"/>
    <w:rsid w:val="000710D8"/>
    <w:rsid w:val="00071118"/>
    <w:rsid w:val="0007119C"/>
    <w:rsid w:val="0007270F"/>
    <w:rsid w:val="00072F68"/>
    <w:rsid w:val="00073B51"/>
    <w:rsid w:val="000741BA"/>
    <w:rsid w:val="00074B0E"/>
    <w:rsid w:val="000756C0"/>
    <w:rsid w:val="000756F4"/>
    <w:rsid w:val="000762A2"/>
    <w:rsid w:val="00076337"/>
    <w:rsid w:val="00076D52"/>
    <w:rsid w:val="00077760"/>
    <w:rsid w:val="00077A3B"/>
    <w:rsid w:val="00081013"/>
    <w:rsid w:val="00081156"/>
    <w:rsid w:val="00081EEE"/>
    <w:rsid w:val="00081FE1"/>
    <w:rsid w:val="00083241"/>
    <w:rsid w:val="000832ED"/>
    <w:rsid w:val="000837F0"/>
    <w:rsid w:val="00083A1C"/>
    <w:rsid w:val="00084A46"/>
    <w:rsid w:val="00084CDD"/>
    <w:rsid w:val="00084F2C"/>
    <w:rsid w:val="00084FB4"/>
    <w:rsid w:val="00085FF2"/>
    <w:rsid w:val="000865CE"/>
    <w:rsid w:val="00087001"/>
    <w:rsid w:val="0008702E"/>
    <w:rsid w:val="000871D2"/>
    <w:rsid w:val="00090E9D"/>
    <w:rsid w:val="00090F32"/>
    <w:rsid w:val="00091214"/>
    <w:rsid w:val="000918BC"/>
    <w:rsid w:val="00092E82"/>
    <w:rsid w:val="000930E0"/>
    <w:rsid w:val="00093DA4"/>
    <w:rsid w:val="0009438C"/>
    <w:rsid w:val="00094894"/>
    <w:rsid w:val="00094D16"/>
    <w:rsid w:val="00094D89"/>
    <w:rsid w:val="000951F9"/>
    <w:rsid w:val="00095777"/>
    <w:rsid w:val="00095C22"/>
    <w:rsid w:val="0009668E"/>
    <w:rsid w:val="0009716D"/>
    <w:rsid w:val="000973DF"/>
    <w:rsid w:val="000A0750"/>
    <w:rsid w:val="000A076F"/>
    <w:rsid w:val="000A096E"/>
    <w:rsid w:val="000A0A92"/>
    <w:rsid w:val="000A17F9"/>
    <w:rsid w:val="000A1DE5"/>
    <w:rsid w:val="000A3099"/>
    <w:rsid w:val="000A37B0"/>
    <w:rsid w:val="000A3BE2"/>
    <w:rsid w:val="000A3EF1"/>
    <w:rsid w:val="000A5A0E"/>
    <w:rsid w:val="000A6415"/>
    <w:rsid w:val="000A658F"/>
    <w:rsid w:val="000A6F78"/>
    <w:rsid w:val="000A73EC"/>
    <w:rsid w:val="000B0430"/>
    <w:rsid w:val="000B073E"/>
    <w:rsid w:val="000B09E4"/>
    <w:rsid w:val="000B1677"/>
    <w:rsid w:val="000B1DF1"/>
    <w:rsid w:val="000B2F9D"/>
    <w:rsid w:val="000B30F8"/>
    <w:rsid w:val="000B3195"/>
    <w:rsid w:val="000B39B2"/>
    <w:rsid w:val="000B4450"/>
    <w:rsid w:val="000B47A9"/>
    <w:rsid w:val="000B4BBE"/>
    <w:rsid w:val="000B670D"/>
    <w:rsid w:val="000B6E98"/>
    <w:rsid w:val="000B7307"/>
    <w:rsid w:val="000B7ADE"/>
    <w:rsid w:val="000B7FAC"/>
    <w:rsid w:val="000C01EA"/>
    <w:rsid w:val="000C022C"/>
    <w:rsid w:val="000C04F0"/>
    <w:rsid w:val="000C08B0"/>
    <w:rsid w:val="000C1A30"/>
    <w:rsid w:val="000C21BB"/>
    <w:rsid w:val="000C27BE"/>
    <w:rsid w:val="000C2BAE"/>
    <w:rsid w:val="000C2D65"/>
    <w:rsid w:val="000C30A8"/>
    <w:rsid w:val="000C32A4"/>
    <w:rsid w:val="000C3A82"/>
    <w:rsid w:val="000C3AB5"/>
    <w:rsid w:val="000C45B2"/>
    <w:rsid w:val="000C4A0F"/>
    <w:rsid w:val="000C4FEB"/>
    <w:rsid w:val="000C52CD"/>
    <w:rsid w:val="000C52DE"/>
    <w:rsid w:val="000C731D"/>
    <w:rsid w:val="000C73FA"/>
    <w:rsid w:val="000C75F5"/>
    <w:rsid w:val="000C7749"/>
    <w:rsid w:val="000C7A3C"/>
    <w:rsid w:val="000C7C18"/>
    <w:rsid w:val="000C7CF5"/>
    <w:rsid w:val="000D108A"/>
    <w:rsid w:val="000D1DD9"/>
    <w:rsid w:val="000D205A"/>
    <w:rsid w:val="000D20D4"/>
    <w:rsid w:val="000D237E"/>
    <w:rsid w:val="000D24F4"/>
    <w:rsid w:val="000D352E"/>
    <w:rsid w:val="000D3802"/>
    <w:rsid w:val="000D3928"/>
    <w:rsid w:val="000D4046"/>
    <w:rsid w:val="000D41CA"/>
    <w:rsid w:val="000D4409"/>
    <w:rsid w:val="000D4B58"/>
    <w:rsid w:val="000D548D"/>
    <w:rsid w:val="000D5B9E"/>
    <w:rsid w:val="000D5F19"/>
    <w:rsid w:val="000D6B69"/>
    <w:rsid w:val="000D7474"/>
    <w:rsid w:val="000D74CD"/>
    <w:rsid w:val="000D7A2F"/>
    <w:rsid w:val="000E1B06"/>
    <w:rsid w:val="000E1F04"/>
    <w:rsid w:val="000E27E2"/>
    <w:rsid w:val="000E293B"/>
    <w:rsid w:val="000E2ADD"/>
    <w:rsid w:val="000E2E84"/>
    <w:rsid w:val="000E307A"/>
    <w:rsid w:val="000E3435"/>
    <w:rsid w:val="000E369E"/>
    <w:rsid w:val="000E4450"/>
    <w:rsid w:val="000E49F7"/>
    <w:rsid w:val="000E4A94"/>
    <w:rsid w:val="000E4E74"/>
    <w:rsid w:val="000E51B6"/>
    <w:rsid w:val="000E5A1E"/>
    <w:rsid w:val="000E5B4E"/>
    <w:rsid w:val="000E5BB5"/>
    <w:rsid w:val="000E6B3C"/>
    <w:rsid w:val="000E6D80"/>
    <w:rsid w:val="000E7BCD"/>
    <w:rsid w:val="000F014D"/>
    <w:rsid w:val="000F0D25"/>
    <w:rsid w:val="000F0F77"/>
    <w:rsid w:val="000F14C5"/>
    <w:rsid w:val="000F19E9"/>
    <w:rsid w:val="000F1C24"/>
    <w:rsid w:val="000F26D3"/>
    <w:rsid w:val="000F2E64"/>
    <w:rsid w:val="000F3085"/>
    <w:rsid w:val="000F370B"/>
    <w:rsid w:val="000F3939"/>
    <w:rsid w:val="000F3AAE"/>
    <w:rsid w:val="000F3FF1"/>
    <w:rsid w:val="000F4212"/>
    <w:rsid w:val="000F467A"/>
    <w:rsid w:val="000F5288"/>
    <w:rsid w:val="000F5572"/>
    <w:rsid w:val="000F5C46"/>
    <w:rsid w:val="000F5D27"/>
    <w:rsid w:val="000F6067"/>
    <w:rsid w:val="000F62FA"/>
    <w:rsid w:val="000F67A6"/>
    <w:rsid w:val="000F6824"/>
    <w:rsid w:val="000F6C9D"/>
    <w:rsid w:val="000F7F09"/>
    <w:rsid w:val="001003A9"/>
    <w:rsid w:val="00100481"/>
    <w:rsid w:val="00100804"/>
    <w:rsid w:val="00100A48"/>
    <w:rsid w:val="00100C2F"/>
    <w:rsid w:val="00101DD0"/>
    <w:rsid w:val="00101EB8"/>
    <w:rsid w:val="0010234F"/>
    <w:rsid w:val="00102652"/>
    <w:rsid w:val="00102BC5"/>
    <w:rsid w:val="00102C81"/>
    <w:rsid w:val="00103143"/>
    <w:rsid w:val="00104263"/>
    <w:rsid w:val="00104392"/>
    <w:rsid w:val="001049F4"/>
    <w:rsid w:val="00104D49"/>
    <w:rsid w:val="001052EC"/>
    <w:rsid w:val="00106451"/>
    <w:rsid w:val="001069EF"/>
    <w:rsid w:val="00106A95"/>
    <w:rsid w:val="001071BC"/>
    <w:rsid w:val="00107C0E"/>
    <w:rsid w:val="00111054"/>
    <w:rsid w:val="00111FDF"/>
    <w:rsid w:val="00112AA7"/>
    <w:rsid w:val="0011309F"/>
    <w:rsid w:val="00113E9F"/>
    <w:rsid w:val="0011454A"/>
    <w:rsid w:val="001149AD"/>
    <w:rsid w:val="00114B4C"/>
    <w:rsid w:val="00114D21"/>
    <w:rsid w:val="00114F1F"/>
    <w:rsid w:val="00115235"/>
    <w:rsid w:val="00115CD0"/>
    <w:rsid w:val="00116011"/>
    <w:rsid w:val="0011661D"/>
    <w:rsid w:val="001166D2"/>
    <w:rsid w:val="00116F05"/>
    <w:rsid w:val="00116F51"/>
    <w:rsid w:val="001173EE"/>
    <w:rsid w:val="001175B5"/>
    <w:rsid w:val="00117C4C"/>
    <w:rsid w:val="001201FF"/>
    <w:rsid w:val="00120573"/>
    <w:rsid w:val="00120D4C"/>
    <w:rsid w:val="00121939"/>
    <w:rsid w:val="00122237"/>
    <w:rsid w:val="001225DF"/>
    <w:rsid w:val="00122CF8"/>
    <w:rsid w:val="00123444"/>
    <w:rsid w:val="001234CE"/>
    <w:rsid w:val="00123DEC"/>
    <w:rsid w:val="00123EFC"/>
    <w:rsid w:val="0012493D"/>
    <w:rsid w:val="00125650"/>
    <w:rsid w:val="00125C11"/>
    <w:rsid w:val="00125EBC"/>
    <w:rsid w:val="0012635E"/>
    <w:rsid w:val="00126683"/>
    <w:rsid w:val="001266A2"/>
    <w:rsid w:val="001268E5"/>
    <w:rsid w:val="001268E8"/>
    <w:rsid w:val="0012696B"/>
    <w:rsid w:val="00126B56"/>
    <w:rsid w:val="00126FE7"/>
    <w:rsid w:val="00130134"/>
    <w:rsid w:val="00130361"/>
    <w:rsid w:val="00130970"/>
    <w:rsid w:val="00130DD7"/>
    <w:rsid w:val="0013174C"/>
    <w:rsid w:val="0013258A"/>
    <w:rsid w:val="00132EFE"/>
    <w:rsid w:val="00133BF1"/>
    <w:rsid w:val="00134604"/>
    <w:rsid w:val="00134B79"/>
    <w:rsid w:val="00134ED2"/>
    <w:rsid w:val="001358F5"/>
    <w:rsid w:val="00135E0B"/>
    <w:rsid w:val="00135E3D"/>
    <w:rsid w:val="00136D27"/>
    <w:rsid w:val="001374CC"/>
    <w:rsid w:val="001400CC"/>
    <w:rsid w:val="001404A3"/>
    <w:rsid w:val="001409A8"/>
    <w:rsid w:val="00140E41"/>
    <w:rsid w:val="001412E6"/>
    <w:rsid w:val="00141526"/>
    <w:rsid w:val="00141D61"/>
    <w:rsid w:val="00141E72"/>
    <w:rsid w:val="001421DC"/>
    <w:rsid w:val="00142571"/>
    <w:rsid w:val="001425E6"/>
    <w:rsid w:val="00142793"/>
    <w:rsid w:val="00142DF8"/>
    <w:rsid w:val="00143B75"/>
    <w:rsid w:val="00143F26"/>
    <w:rsid w:val="001440FE"/>
    <w:rsid w:val="001444F5"/>
    <w:rsid w:val="001447C8"/>
    <w:rsid w:val="001447CC"/>
    <w:rsid w:val="00144831"/>
    <w:rsid w:val="00144EC8"/>
    <w:rsid w:val="00144FD3"/>
    <w:rsid w:val="00145C43"/>
    <w:rsid w:val="00145CD8"/>
    <w:rsid w:val="00146093"/>
    <w:rsid w:val="00146414"/>
    <w:rsid w:val="00146C32"/>
    <w:rsid w:val="00147F8A"/>
    <w:rsid w:val="00150331"/>
    <w:rsid w:val="00150A78"/>
    <w:rsid w:val="0015105A"/>
    <w:rsid w:val="00151101"/>
    <w:rsid w:val="001516C0"/>
    <w:rsid w:val="00151FD7"/>
    <w:rsid w:val="001522B9"/>
    <w:rsid w:val="001522E5"/>
    <w:rsid w:val="00152355"/>
    <w:rsid w:val="00152D98"/>
    <w:rsid w:val="00152DA2"/>
    <w:rsid w:val="001531FE"/>
    <w:rsid w:val="001539C5"/>
    <w:rsid w:val="00153A37"/>
    <w:rsid w:val="00153E56"/>
    <w:rsid w:val="0015427C"/>
    <w:rsid w:val="00154499"/>
    <w:rsid w:val="0015460A"/>
    <w:rsid w:val="00154D5E"/>
    <w:rsid w:val="00155B4C"/>
    <w:rsid w:val="00155CC9"/>
    <w:rsid w:val="00156A10"/>
    <w:rsid w:val="00160069"/>
    <w:rsid w:val="00160318"/>
    <w:rsid w:val="00160A70"/>
    <w:rsid w:val="00160AA2"/>
    <w:rsid w:val="00160C10"/>
    <w:rsid w:val="00160D7D"/>
    <w:rsid w:val="00160DE7"/>
    <w:rsid w:val="001613B9"/>
    <w:rsid w:val="00161FA2"/>
    <w:rsid w:val="00162346"/>
    <w:rsid w:val="00162387"/>
    <w:rsid w:val="00163B94"/>
    <w:rsid w:val="00163C65"/>
    <w:rsid w:val="00164694"/>
    <w:rsid w:val="00164C5B"/>
    <w:rsid w:val="00165949"/>
    <w:rsid w:val="00165AD7"/>
    <w:rsid w:val="00166388"/>
    <w:rsid w:val="00167235"/>
    <w:rsid w:val="00167296"/>
    <w:rsid w:val="001679A7"/>
    <w:rsid w:val="001702CD"/>
    <w:rsid w:val="001705B4"/>
    <w:rsid w:val="0017071F"/>
    <w:rsid w:val="00171671"/>
    <w:rsid w:val="001718D0"/>
    <w:rsid w:val="001719C5"/>
    <w:rsid w:val="00171DD7"/>
    <w:rsid w:val="0017243D"/>
    <w:rsid w:val="001725DB"/>
    <w:rsid w:val="001727CE"/>
    <w:rsid w:val="001733E0"/>
    <w:rsid w:val="00173450"/>
    <w:rsid w:val="00173B2B"/>
    <w:rsid w:val="00174557"/>
    <w:rsid w:val="00174853"/>
    <w:rsid w:val="00174E39"/>
    <w:rsid w:val="00175613"/>
    <w:rsid w:val="00176782"/>
    <w:rsid w:val="00176F4E"/>
    <w:rsid w:val="00177F8D"/>
    <w:rsid w:val="00180027"/>
    <w:rsid w:val="001805DC"/>
    <w:rsid w:val="001816E7"/>
    <w:rsid w:val="00181B51"/>
    <w:rsid w:val="00181FB3"/>
    <w:rsid w:val="001820C8"/>
    <w:rsid w:val="001825E3"/>
    <w:rsid w:val="00182B7D"/>
    <w:rsid w:val="0018397F"/>
    <w:rsid w:val="001842EE"/>
    <w:rsid w:val="001844C8"/>
    <w:rsid w:val="001847EA"/>
    <w:rsid w:val="00184A52"/>
    <w:rsid w:val="001850EA"/>
    <w:rsid w:val="0018518D"/>
    <w:rsid w:val="001854EE"/>
    <w:rsid w:val="00185569"/>
    <w:rsid w:val="0018573C"/>
    <w:rsid w:val="001864D1"/>
    <w:rsid w:val="001867D0"/>
    <w:rsid w:val="00186A30"/>
    <w:rsid w:val="0018740C"/>
    <w:rsid w:val="00187803"/>
    <w:rsid w:val="001904EC"/>
    <w:rsid w:val="00190ADA"/>
    <w:rsid w:val="001910D3"/>
    <w:rsid w:val="00191146"/>
    <w:rsid w:val="00192C81"/>
    <w:rsid w:val="00192C9D"/>
    <w:rsid w:val="00193355"/>
    <w:rsid w:val="001934F6"/>
    <w:rsid w:val="0019354B"/>
    <w:rsid w:val="0019360C"/>
    <w:rsid w:val="00193660"/>
    <w:rsid w:val="00193A3E"/>
    <w:rsid w:val="00193FB0"/>
    <w:rsid w:val="001947D9"/>
    <w:rsid w:val="001949E0"/>
    <w:rsid w:val="00194AC0"/>
    <w:rsid w:val="00194AFD"/>
    <w:rsid w:val="00195277"/>
    <w:rsid w:val="00195DC8"/>
    <w:rsid w:val="00196226"/>
    <w:rsid w:val="0019625C"/>
    <w:rsid w:val="00196366"/>
    <w:rsid w:val="001965C8"/>
    <w:rsid w:val="00196872"/>
    <w:rsid w:val="00196CF5"/>
    <w:rsid w:val="00197102"/>
    <w:rsid w:val="001A0932"/>
    <w:rsid w:val="001A0963"/>
    <w:rsid w:val="001A193C"/>
    <w:rsid w:val="001A1C81"/>
    <w:rsid w:val="001A222F"/>
    <w:rsid w:val="001A242C"/>
    <w:rsid w:val="001A259E"/>
    <w:rsid w:val="001A27D9"/>
    <w:rsid w:val="001A2949"/>
    <w:rsid w:val="001A2C6D"/>
    <w:rsid w:val="001A30CD"/>
    <w:rsid w:val="001A31B6"/>
    <w:rsid w:val="001A3DBE"/>
    <w:rsid w:val="001A3DF3"/>
    <w:rsid w:val="001A488F"/>
    <w:rsid w:val="001A5A8C"/>
    <w:rsid w:val="001A6567"/>
    <w:rsid w:val="001A66AB"/>
    <w:rsid w:val="001A78DE"/>
    <w:rsid w:val="001A7B04"/>
    <w:rsid w:val="001A7BAA"/>
    <w:rsid w:val="001B0018"/>
    <w:rsid w:val="001B029B"/>
    <w:rsid w:val="001B0464"/>
    <w:rsid w:val="001B0630"/>
    <w:rsid w:val="001B0923"/>
    <w:rsid w:val="001B0A84"/>
    <w:rsid w:val="001B0D21"/>
    <w:rsid w:val="001B1148"/>
    <w:rsid w:val="001B12D6"/>
    <w:rsid w:val="001B266F"/>
    <w:rsid w:val="001B35A7"/>
    <w:rsid w:val="001B44B4"/>
    <w:rsid w:val="001B45C0"/>
    <w:rsid w:val="001B4988"/>
    <w:rsid w:val="001B4D33"/>
    <w:rsid w:val="001B5747"/>
    <w:rsid w:val="001B64C1"/>
    <w:rsid w:val="001B68EE"/>
    <w:rsid w:val="001C113A"/>
    <w:rsid w:val="001C259E"/>
    <w:rsid w:val="001C25E4"/>
    <w:rsid w:val="001C2652"/>
    <w:rsid w:val="001C32A4"/>
    <w:rsid w:val="001C3606"/>
    <w:rsid w:val="001C36C9"/>
    <w:rsid w:val="001C3A39"/>
    <w:rsid w:val="001C3B4E"/>
    <w:rsid w:val="001C48BF"/>
    <w:rsid w:val="001C529C"/>
    <w:rsid w:val="001C5961"/>
    <w:rsid w:val="001C5962"/>
    <w:rsid w:val="001C5C31"/>
    <w:rsid w:val="001C63BE"/>
    <w:rsid w:val="001C6BD5"/>
    <w:rsid w:val="001C6FF8"/>
    <w:rsid w:val="001C756F"/>
    <w:rsid w:val="001C7796"/>
    <w:rsid w:val="001C77D9"/>
    <w:rsid w:val="001C7D38"/>
    <w:rsid w:val="001D02D2"/>
    <w:rsid w:val="001D06FC"/>
    <w:rsid w:val="001D0736"/>
    <w:rsid w:val="001D0AF2"/>
    <w:rsid w:val="001D0E2C"/>
    <w:rsid w:val="001D148C"/>
    <w:rsid w:val="001D182D"/>
    <w:rsid w:val="001D1B10"/>
    <w:rsid w:val="001D2311"/>
    <w:rsid w:val="001D24CB"/>
    <w:rsid w:val="001D2D77"/>
    <w:rsid w:val="001D3323"/>
    <w:rsid w:val="001D35C4"/>
    <w:rsid w:val="001D35FA"/>
    <w:rsid w:val="001D3A01"/>
    <w:rsid w:val="001D3DA5"/>
    <w:rsid w:val="001D4070"/>
    <w:rsid w:val="001D43FE"/>
    <w:rsid w:val="001D48DB"/>
    <w:rsid w:val="001D4EDD"/>
    <w:rsid w:val="001D54A8"/>
    <w:rsid w:val="001D59B8"/>
    <w:rsid w:val="001D5D49"/>
    <w:rsid w:val="001D5DFA"/>
    <w:rsid w:val="001D6EF0"/>
    <w:rsid w:val="001D733D"/>
    <w:rsid w:val="001D753F"/>
    <w:rsid w:val="001D79C0"/>
    <w:rsid w:val="001E04AB"/>
    <w:rsid w:val="001E0AD3"/>
    <w:rsid w:val="001E0C3D"/>
    <w:rsid w:val="001E1318"/>
    <w:rsid w:val="001E1D92"/>
    <w:rsid w:val="001E1E73"/>
    <w:rsid w:val="001E21C7"/>
    <w:rsid w:val="001E267A"/>
    <w:rsid w:val="001E4648"/>
    <w:rsid w:val="001E4D15"/>
    <w:rsid w:val="001E714F"/>
    <w:rsid w:val="001E7385"/>
    <w:rsid w:val="001E7E51"/>
    <w:rsid w:val="001F0046"/>
    <w:rsid w:val="001F0AC7"/>
    <w:rsid w:val="001F0DF2"/>
    <w:rsid w:val="001F1143"/>
    <w:rsid w:val="001F123D"/>
    <w:rsid w:val="001F1EF9"/>
    <w:rsid w:val="001F2372"/>
    <w:rsid w:val="001F2B78"/>
    <w:rsid w:val="001F3251"/>
    <w:rsid w:val="001F3788"/>
    <w:rsid w:val="001F3E7F"/>
    <w:rsid w:val="001F4080"/>
    <w:rsid w:val="001F4145"/>
    <w:rsid w:val="001F4CFB"/>
    <w:rsid w:val="001F51EB"/>
    <w:rsid w:val="001F5488"/>
    <w:rsid w:val="001F5C25"/>
    <w:rsid w:val="001F5D6D"/>
    <w:rsid w:val="001F632A"/>
    <w:rsid w:val="001F644B"/>
    <w:rsid w:val="001F7B5F"/>
    <w:rsid w:val="001F7E6F"/>
    <w:rsid w:val="002008FA"/>
    <w:rsid w:val="0020096A"/>
    <w:rsid w:val="0020132D"/>
    <w:rsid w:val="00201893"/>
    <w:rsid w:val="002020D0"/>
    <w:rsid w:val="002023CB"/>
    <w:rsid w:val="0020282E"/>
    <w:rsid w:val="0020296B"/>
    <w:rsid w:val="00202B4E"/>
    <w:rsid w:val="0020399D"/>
    <w:rsid w:val="00204EFD"/>
    <w:rsid w:val="0020523C"/>
    <w:rsid w:val="00205609"/>
    <w:rsid w:val="002057F1"/>
    <w:rsid w:val="00205B5B"/>
    <w:rsid w:val="002071FB"/>
    <w:rsid w:val="002072E7"/>
    <w:rsid w:val="00207A12"/>
    <w:rsid w:val="00207ED0"/>
    <w:rsid w:val="00210096"/>
    <w:rsid w:val="0021051C"/>
    <w:rsid w:val="00210E64"/>
    <w:rsid w:val="00211711"/>
    <w:rsid w:val="00212839"/>
    <w:rsid w:val="00213BEB"/>
    <w:rsid w:val="00213D74"/>
    <w:rsid w:val="00213DE4"/>
    <w:rsid w:val="00215D79"/>
    <w:rsid w:val="002177A2"/>
    <w:rsid w:val="00220FA1"/>
    <w:rsid w:val="0022109D"/>
    <w:rsid w:val="002220CB"/>
    <w:rsid w:val="00222471"/>
    <w:rsid w:val="00223337"/>
    <w:rsid w:val="00223605"/>
    <w:rsid w:val="00223E70"/>
    <w:rsid w:val="002249FB"/>
    <w:rsid w:val="00224EF0"/>
    <w:rsid w:val="00225739"/>
    <w:rsid w:val="00226349"/>
    <w:rsid w:val="0022637E"/>
    <w:rsid w:val="00226C7B"/>
    <w:rsid w:val="00226FF9"/>
    <w:rsid w:val="002273D7"/>
    <w:rsid w:val="00227494"/>
    <w:rsid w:val="00227F40"/>
    <w:rsid w:val="00230411"/>
    <w:rsid w:val="0023060E"/>
    <w:rsid w:val="00230B97"/>
    <w:rsid w:val="00231320"/>
    <w:rsid w:val="0023216D"/>
    <w:rsid w:val="00233062"/>
    <w:rsid w:val="00233224"/>
    <w:rsid w:val="0023327E"/>
    <w:rsid w:val="00233923"/>
    <w:rsid w:val="00233C5B"/>
    <w:rsid w:val="00233F23"/>
    <w:rsid w:val="002347D1"/>
    <w:rsid w:val="002348BA"/>
    <w:rsid w:val="00234A08"/>
    <w:rsid w:val="00234C23"/>
    <w:rsid w:val="00235560"/>
    <w:rsid w:val="002357F1"/>
    <w:rsid w:val="0023615E"/>
    <w:rsid w:val="002364B4"/>
    <w:rsid w:val="00236C9A"/>
    <w:rsid w:val="00236E3C"/>
    <w:rsid w:val="00236E8A"/>
    <w:rsid w:val="0024011A"/>
    <w:rsid w:val="002404CD"/>
    <w:rsid w:val="00240675"/>
    <w:rsid w:val="00241405"/>
    <w:rsid w:val="00241517"/>
    <w:rsid w:val="0024272D"/>
    <w:rsid w:val="00243A04"/>
    <w:rsid w:val="00243EAA"/>
    <w:rsid w:val="002442A2"/>
    <w:rsid w:val="002446D2"/>
    <w:rsid w:val="0024474F"/>
    <w:rsid w:val="0024480D"/>
    <w:rsid w:val="00244A6F"/>
    <w:rsid w:val="00244D64"/>
    <w:rsid w:val="00244E8F"/>
    <w:rsid w:val="00244E93"/>
    <w:rsid w:val="002477B2"/>
    <w:rsid w:val="00247966"/>
    <w:rsid w:val="002502A0"/>
    <w:rsid w:val="002515DA"/>
    <w:rsid w:val="00251D40"/>
    <w:rsid w:val="0025289C"/>
    <w:rsid w:val="00252996"/>
    <w:rsid w:val="00252A35"/>
    <w:rsid w:val="002535DC"/>
    <w:rsid w:val="00254206"/>
    <w:rsid w:val="002546D6"/>
    <w:rsid w:val="00254BBB"/>
    <w:rsid w:val="0025509D"/>
    <w:rsid w:val="002557FA"/>
    <w:rsid w:val="002558C4"/>
    <w:rsid w:val="00255B09"/>
    <w:rsid w:val="00260D6D"/>
    <w:rsid w:val="00262354"/>
    <w:rsid w:val="00262F6E"/>
    <w:rsid w:val="00263334"/>
    <w:rsid w:val="00263ED0"/>
    <w:rsid w:val="002653FC"/>
    <w:rsid w:val="00265F88"/>
    <w:rsid w:val="00266216"/>
    <w:rsid w:val="00266BAB"/>
    <w:rsid w:val="0026734F"/>
    <w:rsid w:val="002674AA"/>
    <w:rsid w:val="00271937"/>
    <w:rsid w:val="00271943"/>
    <w:rsid w:val="00271C69"/>
    <w:rsid w:val="00271D6A"/>
    <w:rsid w:val="00272F86"/>
    <w:rsid w:val="002730B0"/>
    <w:rsid w:val="002736F0"/>
    <w:rsid w:val="002737E2"/>
    <w:rsid w:val="00273AF7"/>
    <w:rsid w:val="002746C6"/>
    <w:rsid w:val="00274EA0"/>
    <w:rsid w:val="002750CA"/>
    <w:rsid w:val="00275F81"/>
    <w:rsid w:val="00276065"/>
    <w:rsid w:val="002773F8"/>
    <w:rsid w:val="002814F6"/>
    <w:rsid w:val="00281B19"/>
    <w:rsid w:val="00282A90"/>
    <w:rsid w:val="00283161"/>
    <w:rsid w:val="002833C5"/>
    <w:rsid w:val="00284063"/>
    <w:rsid w:val="00284F80"/>
    <w:rsid w:val="00285577"/>
    <w:rsid w:val="00285A8B"/>
    <w:rsid w:val="00286B1F"/>
    <w:rsid w:val="00286E03"/>
    <w:rsid w:val="00286F9C"/>
    <w:rsid w:val="00290E03"/>
    <w:rsid w:val="00291A30"/>
    <w:rsid w:val="00291AC9"/>
    <w:rsid w:val="00291CCD"/>
    <w:rsid w:val="00291F66"/>
    <w:rsid w:val="00291F73"/>
    <w:rsid w:val="002924B1"/>
    <w:rsid w:val="002929B3"/>
    <w:rsid w:val="00292C7C"/>
    <w:rsid w:val="00292D6C"/>
    <w:rsid w:val="002937D8"/>
    <w:rsid w:val="00295375"/>
    <w:rsid w:val="0029569D"/>
    <w:rsid w:val="00295759"/>
    <w:rsid w:val="002958CF"/>
    <w:rsid w:val="00297BDD"/>
    <w:rsid w:val="002A0077"/>
    <w:rsid w:val="002A0C98"/>
    <w:rsid w:val="002A130A"/>
    <w:rsid w:val="002A1442"/>
    <w:rsid w:val="002A1981"/>
    <w:rsid w:val="002A1CB7"/>
    <w:rsid w:val="002A1EBE"/>
    <w:rsid w:val="002A3454"/>
    <w:rsid w:val="002A3712"/>
    <w:rsid w:val="002A4489"/>
    <w:rsid w:val="002A4BAB"/>
    <w:rsid w:val="002A503F"/>
    <w:rsid w:val="002A75F0"/>
    <w:rsid w:val="002A7836"/>
    <w:rsid w:val="002A7BAF"/>
    <w:rsid w:val="002A7D97"/>
    <w:rsid w:val="002B06A6"/>
    <w:rsid w:val="002B0A3B"/>
    <w:rsid w:val="002B0B7F"/>
    <w:rsid w:val="002B0E90"/>
    <w:rsid w:val="002B0EB0"/>
    <w:rsid w:val="002B166D"/>
    <w:rsid w:val="002B217B"/>
    <w:rsid w:val="002B2400"/>
    <w:rsid w:val="002B249D"/>
    <w:rsid w:val="002B3248"/>
    <w:rsid w:val="002B34B4"/>
    <w:rsid w:val="002B3A09"/>
    <w:rsid w:val="002B3B28"/>
    <w:rsid w:val="002B45EE"/>
    <w:rsid w:val="002B4716"/>
    <w:rsid w:val="002B54CC"/>
    <w:rsid w:val="002B54E6"/>
    <w:rsid w:val="002B6042"/>
    <w:rsid w:val="002B66A1"/>
    <w:rsid w:val="002B6901"/>
    <w:rsid w:val="002B7A2C"/>
    <w:rsid w:val="002B7ACE"/>
    <w:rsid w:val="002B7EE6"/>
    <w:rsid w:val="002C0103"/>
    <w:rsid w:val="002C2117"/>
    <w:rsid w:val="002C2565"/>
    <w:rsid w:val="002C395B"/>
    <w:rsid w:val="002C4207"/>
    <w:rsid w:val="002C4C27"/>
    <w:rsid w:val="002C4EF6"/>
    <w:rsid w:val="002C5546"/>
    <w:rsid w:val="002C63EA"/>
    <w:rsid w:val="002C7323"/>
    <w:rsid w:val="002C788D"/>
    <w:rsid w:val="002C7B8B"/>
    <w:rsid w:val="002D035C"/>
    <w:rsid w:val="002D04D7"/>
    <w:rsid w:val="002D0958"/>
    <w:rsid w:val="002D0A1F"/>
    <w:rsid w:val="002D0AC4"/>
    <w:rsid w:val="002D12A3"/>
    <w:rsid w:val="002D139B"/>
    <w:rsid w:val="002D1922"/>
    <w:rsid w:val="002D1AE4"/>
    <w:rsid w:val="002D1E59"/>
    <w:rsid w:val="002D23E6"/>
    <w:rsid w:val="002D27FC"/>
    <w:rsid w:val="002D29CC"/>
    <w:rsid w:val="002D2B42"/>
    <w:rsid w:val="002D2CF9"/>
    <w:rsid w:val="002D2DED"/>
    <w:rsid w:val="002D33FD"/>
    <w:rsid w:val="002D3EB3"/>
    <w:rsid w:val="002D3FA2"/>
    <w:rsid w:val="002D47F5"/>
    <w:rsid w:val="002D4DDC"/>
    <w:rsid w:val="002D513A"/>
    <w:rsid w:val="002D56FA"/>
    <w:rsid w:val="002D6350"/>
    <w:rsid w:val="002D63CA"/>
    <w:rsid w:val="002D6853"/>
    <w:rsid w:val="002D6C1D"/>
    <w:rsid w:val="002D7BDD"/>
    <w:rsid w:val="002E00A5"/>
    <w:rsid w:val="002E03FB"/>
    <w:rsid w:val="002E0E8F"/>
    <w:rsid w:val="002E100D"/>
    <w:rsid w:val="002E1119"/>
    <w:rsid w:val="002E11D5"/>
    <w:rsid w:val="002E1F9D"/>
    <w:rsid w:val="002E2A74"/>
    <w:rsid w:val="002E2A7D"/>
    <w:rsid w:val="002E2F91"/>
    <w:rsid w:val="002E37C1"/>
    <w:rsid w:val="002E43B3"/>
    <w:rsid w:val="002E5137"/>
    <w:rsid w:val="002E55DC"/>
    <w:rsid w:val="002E57B2"/>
    <w:rsid w:val="002E5BBD"/>
    <w:rsid w:val="002E5D7F"/>
    <w:rsid w:val="002E600E"/>
    <w:rsid w:val="002E664B"/>
    <w:rsid w:val="002E672E"/>
    <w:rsid w:val="002E6C11"/>
    <w:rsid w:val="002F0AEA"/>
    <w:rsid w:val="002F0CB6"/>
    <w:rsid w:val="002F16BC"/>
    <w:rsid w:val="002F21A1"/>
    <w:rsid w:val="002F282D"/>
    <w:rsid w:val="002F2A6B"/>
    <w:rsid w:val="002F2B05"/>
    <w:rsid w:val="002F2F3E"/>
    <w:rsid w:val="002F3389"/>
    <w:rsid w:val="002F42BB"/>
    <w:rsid w:val="002F471A"/>
    <w:rsid w:val="002F4FE3"/>
    <w:rsid w:val="002F4FF0"/>
    <w:rsid w:val="002F5821"/>
    <w:rsid w:val="002F5F10"/>
    <w:rsid w:val="002F612B"/>
    <w:rsid w:val="002F6772"/>
    <w:rsid w:val="002F6DB9"/>
    <w:rsid w:val="002F6EAA"/>
    <w:rsid w:val="002F6F0F"/>
    <w:rsid w:val="002F720D"/>
    <w:rsid w:val="002F7559"/>
    <w:rsid w:val="002F791D"/>
    <w:rsid w:val="00300075"/>
    <w:rsid w:val="00300178"/>
    <w:rsid w:val="003001F9"/>
    <w:rsid w:val="00300721"/>
    <w:rsid w:val="00300A3F"/>
    <w:rsid w:val="00301668"/>
    <w:rsid w:val="00301F9D"/>
    <w:rsid w:val="00302EF7"/>
    <w:rsid w:val="0030346B"/>
    <w:rsid w:val="00303583"/>
    <w:rsid w:val="003040F1"/>
    <w:rsid w:val="0030487C"/>
    <w:rsid w:val="00304E87"/>
    <w:rsid w:val="00305966"/>
    <w:rsid w:val="0030626A"/>
    <w:rsid w:val="003064B2"/>
    <w:rsid w:val="00306923"/>
    <w:rsid w:val="00306BCA"/>
    <w:rsid w:val="00306C34"/>
    <w:rsid w:val="003108B5"/>
    <w:rsid w:val="00311001"/>
    <w:rsid w:val="0031112D"/>
    <w:rsid w:val="0031114A"/>
    <w:rsid w:val="0031139D"/>
    <w:rsid w:val="003113DC"/>
    <w:rsid w:val="00311B19"/>
    <w:rsid w:val="0031217F"/>
    <w:rsid w:val="00312297"/>
    <w:rsid w:val="003124D1"/>
    <w:rsid w:val="00312901"/>
    <w:rsid w:val="0031298C"/>
    <w:rsid w:val="00313CD2"/>
    <w:rsid w:val="0031435C"/>
    <w:rsid w:val="00314EB6"/>
    <w:rsid w:val="003155AB"/>
    <w:rsid w:val="00315666"/>
    <w:rsid w:val="00315D16"/>
    <w:rsid w:val="00315E36"/>
    <w:rsid w:val="003168B1"/>
    <w:rsid w:val="00317615"/>
    <w:rsid w:val="00317681"/>
    <w:rsid w:val="003205CB"/>
    <w:rsid w:val="00320E5D"/>
    <w:rsid w:val="003213A4"/>
    <w:rsid w:val="0032165D"/>
    <w:rsid w:val="003228C5"/>
    <w:rsid w:val="00322D31"/>
    <w:rsid w:val="00322D82"/>
    <w:rsid w:val="003232DB"/>
    <w:rsid w:val="003232F5"/>
    <w:rsid w:val="00323488"/>
    <w:rsid w:val="00323CA5"/>
    <w:rsid w:val="0032429A"/>
    <w:rsid w:val="003258D9"/>
    <w:rsid w:val="0032597A"/>
    <w:rsid w:val="0032621D"/>
    <w:rsid w:val="003265B5"/>
    <w:rsid w:val="0032670B"/>
    <w:rsid w:val="00326B54"/>
    <w:rsid w:val="00327B7A"/>
    <w:rsid w:val="00327B82"/>
    <w:rsid w:val="003311EE"/>
    <w:rsid w:val="00331A85"/>
    <w:rsid w:val="00331B83"/>
    <w:rsid w:val="00332368"/>
    <w:rsid w:val="00332473"/>
    <w:rsid w:val="003329ED"/>
    <w:rsid w:val="00332BA5"/>
    <w:rsid w:val="00332DFB"/>
    <w:rsid w:val="00332E9E"/>
    <w:rsid w:val="00332EC2"/>
    <w:rsid w:val="00332F7D"/>
    <w:rsid w:val="003334B7"/>
    <w:rsid w:val="00334412"/>
    <w:rsid w:val="0033447B"/>
    <w:rsid w:val="003348BC"/>
    <w:rsid w:val="00334B95"/>
    <w:rsid w:val="00334F3D"/>
    <w:rsid w:val="003361E4"/>
    <w:rsid w:val="0033620F"/>
    <w:rsid w:val="0033624A"/>
    <w:rsid w:val="003373FC"/>
    <w:rsid w:val="00337EC1"/>
    <w:rsid w:val="00340280"/>
    <w:rsid w:val="00341359"/>
    <w:rsid w:val="00341491"/>
    <w:rsid w:val="00342000"/>
    <w:rsid w:val="003428B0"/>
    <w:rsid w:val="00342ED1"/>
    <w:rsid w:val="003431D5"/>
    <w:rsid w:val="0034324D"/>
    <w:rsid w:val="00343ECB"/>
    <w:rsid w:val="0034469A"/>
    <w:rsid w:val="00344864"/>
    <w:rsid w:val="00344CDB"/>
    <w:rsid w:val="00345288"/>
    <w:rsid w:val="003454B1"/>
    <w:rsid w:val="003454CA"/>
    <w:rsid w:val="00345996"/>
    <w:rsid w:val="003459E3"/>
    <w:rsid w:val="003468CC"/>
    <w:rsid w:val="003469BE"/>
    <w:rsid w:val="00346C5C"/>
    <w:rsid w:val="003473AE"/>
    <w:rsid w:val="003475FD"/>
    <w:rsid w:val="00347EF1"/>
    <w:rsid w:val="00350ADC"/>
    <w:rsid w:val="00350BE6"/>
    <w:rsid w:val="00351684"/>
    <w:rsid w:val="00351B41"/>
    <w:rsid w:val="003525AC"/>
    <w:rsid w:val="003528A5"/>
    <w:rsid w:val="00352A52"/>
    <w:rsid w:val="00352F26"/>
    <w:rsid w:val="003545DC"/>
    <w:rsid w:val="003550D9"/>
    <w:rsid w:val="003552E9"/>
    <w:rsid w:val="003558F1"/>
    <w:rsid w:val="00355BE5"/>
    <w:rsid w:val="00356083"/>
    <w:rsid w:val="0035668F"/>
    <w:rsid w:val="00360402"/>
    <w:rsid w:val="00360CC3"/>
    <w:rsid w:val="00360D85"/>
    <w:rsid w:val="003611F1"/>
    <w:rsid w:val="00361205"/>
    <w:rsid w:val="0036152B"/>
    <w:rsid w:val="003616A2"/>
    <w:rsid w:val="003620F3"/>
    <w:rsid w:val="00363645"/>
    <w:rsid w:val="00363EB0"/>
    <w:rsid w:val="003647C9"/>
    <w:rsid w:val="003648AA"/>
    <w:rsid w:val="00364B30"/>
    <w:rsid w:val="0036618F"/>
    <w:rsid w:val="0036740E"/>
    <w:rsid w:val="00367840"/>
    <w:rsid w:val="00367F43"/>
    <w:rsid w:val="0037014D"/>
    <w:rsid w:val="00370322"/>
    <w:rsid w:val="00370A8E"/>
    <w:rsid w:val="00370DE1"/>
    <w:rsid w:val="0037148C"/>
    <w:rsid w:val="00371F8E"/>
    <w:rsid w:val="003725B7"/>
    <w:rsid w:val="00372BA1"/>
    <w:rsid w:val="00373B85"/>
    <w:rsid w:val="003746DD"/>
    <w:rsid w:val="003750CB"/>
    <w:rsid w:val="00375A1F"/>
    <w:rsid w:val="00375C13"/>
    <w:rsid w:val="00375D3F"/>
    <w:rsid w:val="00376327"/>
    <w:rsid w:val="00376751"/>
    <w:rsid w:val="00376AAE"/>
    <w:rsid w:val="003771E3"/>
    <w:rsid w:val="003776CC"/>
    <w:rsid w:val="00377AD0"/>
    <w:rsid w:val="00377E56"/>
    <w:rsid w:val="00380269"/>
    <w:rsid w:val="00380563"/>
    <w:rsid w:val="00380C66"/>
    <w:rsid w:val="00380D7A"/>
    <w:rsid w:val="00380EC8"/>
    <w:rsid w:val="003821DE"/>
    <w:rsid w:val="003833E1"/>
    <w:rsid w:val="00383709"/>
    <w:rsid w:val="003838E5"/>
    <w:rsid w:val="00383CEA"/>
    <w:rsid w:val="00384053"/>
    <w:rsid w:val="0038409E"/>
    <w:rsid w:val="003843DF"/>
    <w:rsid w:val="00384644"/>
    <w:rsid w:val="003850D2"/>
    <w:rsid w:val="00385F37"/>
    <w:rsid w:val="003862CE"/>
    <w:rsid w:val="0038644A"/>
    <w:rsid w:val="00387157"/>
    <w:rsid w:val="00387866"/>
    <w:rsid w:val="00387AF0"/>
    <w:rsid w:val="00387C30"/>
    <w:rsid w:val="0039062E"/>
    <w:rsid w:val="00390BF5"/>
    <w:rsid w:val="00390E8A"/>
    <w:rsid w:val="00390E94"/>
    <w:rsid w:val="00391AE8"/>
    <w:rsid w:val="00392C99"/>
    <w:rsid w:val="00392FE9"/>
    <w:rsid w:val="0039315D"/>
    <w:rsid w:val="00393B27"/>
    <w:rsid w:val="00394178"/>
    <w:rsid w:val="00394308"/>
    <w:rsid w:val="00394A21"/>
    <w:rsid w:val="00394AF6"/>
    <w:rsid w:val="00394CE8"/>
    <w:rsid w:val="00395C06"/>
    <w:rsid w:val="00395D23"/>
    <w:rsid w:val="00395D46"/>
    <w:rsid w:val="0039682F"/>
    <w:rsid w:val="00397454"/>
    <w:rsid w:val="003A0CF6"/>
    <w:rsid w:val="003A14BF"/>
    <w:rsid w:val="003A1DBC"/>
    <w:rsid w:val="003A3D13"/>
    <w:rsid w:val="003A3D4C"/>
    <w:rsid w:val="003A3E48"/>
    <w:rsid w:val="003A4245"/>
    <w:rsid w:val="003A44C5"/>
    <w:rsid w:val="003A44DE"/>
    <w:rsid w:val="003A5047"/>
    <w:rsid w:val="003A54C8"/>
    <w:rsid w:val="003A54D3"/>
    <w:rsid w:val="003A54F1"/>
    <w:rsid w:val="003A5527"/>
    <w:rsid w:val="003A5B36"/>
    <w:rsid w:val="003A61A3"/>
    <w:rsid w:val="003A61E9"/>
    <w:rsid w:val="003A6402"/>
    <w:rsid w:val="003A6695"/>
    <w:rsid w:val="003A717E"/>
    <w:rsid w:val="003B00B5"/>
    <w:rsid w:val="003B04FD"/>
    <w:rsid w:val="003B05B3"/>
    <w:rsid w:val="003B0961"/>
    <w:rsid w:val="003B0BC5"/>
    <w:rsid w:val="003B0D0E"/>
    <w:rsid w:val="003B11BB"/>
    <w:rsid w:val="003B2B0C"/>
    <w:rsid w:val="003B3017"/>
    <w:rsid w:val="003B3545"/>
    <w:rsid w:val="003B35B8"/>
    <w:rsid w:val="003B3655"/>
    <w:rsid w:val="003B3987"/>
    <w:rsid w:val="003B3F5D"/>
    <w:rsid w:val="003B4013"/>
    <w:rsid w:val="003B442B"/>
    <w:rsid w:val="003B46E7"/>
    <w:rsid w:val="003B4948"/>
    <w:rsid w:val="003B683C"/>
    <w:rsid w:val="003B6D6A"/>
    <w:rsid w:val="003B71C2"/>
    <w:rsid w:val="003B7751"/>
    <w:rsid w:val="003B7ECA"/>
    <w:rsid w:val="003C17C3"/>
    <w:rsid w:val="003C19DA"/>
    <w:rsid w:val="003C22A9"/>
    <w:rsid w:val="003C24AF"/>
    <w:rsid w:val="003C27E2"/>
    <w:rsid w:val="003C2EF6"/>
    <w:rsid w:val="003C435F"/>
    <w:rsid w:val="003C49DF"/>
    <w:rsid w:val="003C4FDA"/>
    <w:rsid w:val="003C5592"/>
    <w:rsid w:val="003C55E7"/>
    <w:rsid w:val="003C5C7A"/>
    <w:rsid w:val="003C5FB7"/>
    <w:rsid w:val="003C6307"/>
    <w:rsid w:val="003C7370"/>
    <w:rsid w:val="003D0178"/>
    <w:rsid w:val="003D017D"/>
    <w:rsid w:val="003D0283"/>
    <w:rsid w:val="003D0426"/>
    <w:rsid w:val="003D04AE"/>
    <w:rsid w:val="003D07FA"/>
    <w:rsid w:val="003D0B5D"/>
    <w:rsid w:val="003D24B8"/>
    <w:rsid w:val="003D297A"/>
    <w:rsid w:val="003D3981"/>
    <w:rsid w:val="003D4B92"/>
    <w:rsid w:val="003D519A"/>
    <w:rsid w:val="003D51DC"/>
    <w:rsid w:val="003D583A"/>
    <w:rsid w:val="003D5947"/>
    <w:rsid w:val="003D598F"/>
    <w:rsid w:val="003D5D3A"/>
    <w:rsid w:val="003D657E"/>
    <w:rsid w:val="003D669B"/>
    <w:rsid w:val="003D69EC"/>
    <w:rsid w:val="003D73AB"/>
    <w:rsid w:val="003D73C3"/>
    <w:rsid w:val="003E01AA"/>
    <w:rsid w:val="003E01C2"/>
    <w:rsid w:val="003E0BDF"/>
    <w:rsid w:val="003E0CA6"/>
    <w:rsid w:val="003E13AA"/>
    <w:rsid w:val="003E20D3"/>
    <w:rsid w:val="003E2E10"/>
    <w:rsid w:val="003E3611"/>
    <w:rsid w:val="003E3A8D"/>
    <w:rsid w:val="003E3EA3"/>
    <w:rsid w:val="003E4765"/>
    <w:rsid w:val="003E4BD3"/>
    <w:rsid w:val="003E4D08"/>
    <w:rsid w:val="003E52FA"/>
    <w:rsid w:val="003E56D9"/>
    <w:rsid w:val="003E57E3"/>
    <w:rsid w:val="003E586C"/>
    <w:rsid w:val="003E68CD"/>
    <w:rsid w:val="003E6C15"/>
    <w:rsid w:val="003E6F1D"/>
    <w:rsid w:val="003E71D3"/>
    <w:rsid w:val="003E734F"/>
    <w:rsid w:val="003E7E43"/>
    <w:rsid w:val="003F10EE"/>
    <w:rsid w:val="003F1CC6"/>
    <w:rsid w:val="003F1E46"/>
    <w:rsid w:val="003F2BA4"/>
    <w:rsid w:val="003F2CEE"/>
    <w:rsid w:val="003F361D"/>
    <w:rsid w:val="003F3C43"/>
    <w:rsid w:val="003F3DD1"/>
    <w:rsid w:val="003F4467"/>
    <w:rsid w:val="003F4667"/>
    <w:rsid w:val="003F4F8E"/>
    <w:rsid w:val="003F548C"/>
    <w:rsid w:val="003F5AB8"/>
    <w:rsid w:val="003F5BE9"/>
    <w:rsid w:val="003F6057"/>
    <w:rsid w:val="003F72D7"/>
    <w:rsid w:val="003F7765"/>
    <w:rsid w:val="003F7968"/>
    <w:rsid w:val="003F7AF7"/>
    <w:rsid w:val="003F7C05"/>
    <w:rsid w:val="00400292"/>
    <w:rsid w:val="004004DF"/>
    <w:rsid w:val="00400644"/>
    <w:rsid w:val="00400788"/>
    <w:rsid w:val="00400E84"/>
    <w:rsid w:val="00400FC8"/>
    <w:rsid w:val="0040192C"/>
    <w:rsid w:val="004031B3"/>
    <w:rsid w:val="00403235"/>
    <w:rsid w:val="00403A27"/>
    <w:rsid w:val="00405684"/>
    <w:rsid w:val="0040570C"/>
    <w:rsid w:val="00405E41"/>
    <w:rsid w:val="00406211"/>
    <w:rsid w:val="004062B3"/>
    <w:rsid w:val="004076FF"/>
    <w:rsid w:val="00407796"/>
    <w:rsid w:val="0041010C"/>
    <w:rsid w:val="0041012B"/>
    <w:rsid w:val="0041060A"/>
    <w:rsid w:val="00410A0B"/>
    <w:rsid w:val="004119E9"/>
    <w:rsid w:val="00412307"/>
    <w:rsid w:val="004123A5"/>
    <w:rsid w:val="004123FB"/>
    <w:rsid w:val="00412811"/>
    <w:rsid w:val="0041329F"/>
    <w:rsid w:val="0041360D"/>
    <w:rsid w:val="0041380F"/>
    <w:rsid w:val="004139E3"/>
    <w:rsid w:val="004145BF"/>
    <w:rsid w:val="00414A07"/>
    <w:rsid w:val="00415199"/>
    <w:rsid w:val="0041532F"/>
    <w:rsid w:val="00415BBC"/>
    <w:rsid w:val="00415DF9"/>
    <w:rsid w:val="0041603B"/>
    <w:rsid w:val="00417342"/>
    <w:rsid w:val="00417482"/>
    <w:rsid w:val="0041761D"/>
    <w:rsid w:val="00417980"/>
    <w:rsid w:val="00417CE2"/>
    <w:rsid w:val="0042059C"/>
    <w:rsid w:val="00420822"/>
    <w:rsid w:val="00421952"/>
    <w:rsid w:val="00421E4F"/>
    <w:rsid w:val="004227BB"/>
    <w:rsid w:val="004244A0"/>
    <w:rsid w:val="004244C5"/>
    <w:rsid w:val="00425349"/>
    <w:rsid w:val="0042550A"/>
    <w:rsid w:val="004260A2"/>
    <w:rsid w:val="004279B0"/>
    <w:rsid w:val="0043058B"/>
    <w:rsid w:val="00431563"/>
    <w:rsid w:val="00431C95"/>
    <w:rsid w:val="00432AB7"/>
    <w:rsid w:val="0043358D"/>
    <w:rsid w:val="004342C7"/>
    <w:rsid w:val="004342F3"/>
    <w:rsid w:val="00434EE7"/>
    <w:rsid w:val="00436674"/>
    <w:rsid w:val="00436BFE"/>
    <w:rsid w:val="0043713C"/>
    <w:rsid w:val="00437C8D"/>
    <w:rsid w:val="004401AE"/>
    <w:rsid w:val="00440B23"/>
    <w:rsid w:val="00440FF2"/>
    <w:rsid w:val="00442523"/>
    <w:rsid w:val="0044286B"/>
    <w:rsid w:val="004431CC"/>
    <w:rsid w:val="004437A5"/>
    <w:rsid w:val="00443A3D"/>
    <w:rsid w:val="0044538B"/>
    <w:rsid w:val="0044593A"/>
    <w:rsid w:val="00445CB1"/>
    <w:rsid w:val="00445F7D"/>
    <w:rsid w:val="004467F2"/>
    <w:rsid w:val="00446C9A"/>
    <w:rsid w:val="0044784C"/>
    <w:rsid w:val="00447CA1"/>
    <w:rsid w:val="0045098E"/>
    <w:rsid w:val="004511EB"/>
    <w:rsid w:val="00451473"/>
    <w:rsid w:val="004517FB"/>
    <w:rsid w:val="00451939"/>
    <w:rsid w:val="004520FD"/>
    <w:rsid w:val="00452379"/>
    <w:rsid w:val="00454C02"/>
    <w:rsid w:val="00454C6C"/>
    <w:rsid w:val="0045538C"/>
    <w:rsid w:val="0045572F"/>
    <w:rsid w:val="00455B16"/>
    <w:rsid w:val="00455FDD"/>
    <w:rsid w:val="00456A6C"/>
    <w:rsid w:val="00456C6C"/>
    <w:rsid w:val="0045764D"/>
    <w:rsid w:val="00457869"/>
    <w:rsid w:val="00457A24"/>
    <w:rsid w:val="004607AF"/>
    <w:rsid w:val="00460A5B"/>
    <w:rsid w:val="00460C28"/>
    <w:rsid w:val="00460D60"/>
    <w:rsid w:val="004610C6"/>
    <w:rsid w:val="00461629"/>
    <w:rsid w:val="00462E0D"/>
    <w:rsid w:val="004630B2"/>
    <w:rsid w:val="004641E2"/>
    <w:rsid w:val="00464667"/>
    <w:rsid w:val="00464A4E"/>
    <w:rsid w:val="004651C2"/>
    <w:rsid w:val="0046535E"/>
    <w:rsid w:val="0046580B"/>
    <w:rsid w:val="00466499"/>
    <w:rsid w:val="004664A9"/>
    <w:rsid w:val="00466E01"/>
    <w:rsid w:val="00467648"/>
    <w:rsid w:val="0046789F"/>
    <w:rsid w:val="00467B1F"/>
    <w:rsid w:val="00470A17"/>
    <w:rsid w:val="00470FB2"/>
    <w:rsid w:val="004714FD"/>
    <w:rsid w:val="0047155A"/>
    <w:rsid w:val="00471601"/>
    <w:rsid w:val="00471AED"/>
    <w:rsid w:val="00471EC1"/>
    <w:rsid w:val="00472125"/>
    <w:rsid w:val="00472604"/>
    <w:rsid w:val="00472C4C"/>
    <w:rsid w:val="004744D4"/>
    <w:rsid w:val="0047642D"/>
    <w:rsid w:val="004768B6"/>
    <w:rsid w:val="00476A96"/>
    <w:rsid w:val="00477722"/>
    <w:rsid w:val="00477AA7"/>
    <w:rsid w:val="0048029A"/>
    <w:rsid w:val="00480A51"/>
    <w:rsid w:val="004820D0"/>
    <w:rsid w:val="00482627"/>
    <w:rsid w:val="004828BF"/>
    <w:rsid w:val="00482A19"/>
    <w:rsid w:val="00482AA0"/>
    <w:rsid w:val="0048316F"/>
    <w:rsid w:val="004832F9"/>
    <w:rsid w:val="004839D9"/>
    <w:rsid w:val="00483F62"/>
    <w:rsid w:val="004852F4"/>
    <w:rsid w:val="004853BF"/>
    <w:rsid w:val="004857B9"/>
    <w:rsid w:val="00485A8B"/>
    <w:rsid w:val="00486431"/>
    <w:rsid w:val="004869CE"/>
    <w:rsid w:val="004873DE"/>
    <w:rsid w:val="00487594"/>
    <w:rsid w:val="00487E2B"/>
    <w:rsid w:val="0049014B"/>
    <w:rsid w:val="00490192"/>
    <w:rsid w:val="004910B7"/>
    <w:rsid w:val="00491AA4"/>
    <w:rsid w:val="00491D40"/>
    <w:rsid w:val="00492168"/>
    <w:rsid w:val="004926EA"/>
    <w:rsid w:val="00492917"/>
    <w:rsid w:val="00492EC8"/>
    <w:rsid w:val="00493E7B"/>
    <w:rsid w:val="00493ED9"/>
    <w:rsid w:val="00494453"/>
    <w:rsid w:val="0049467E"/>
    <w:rsid w:val="004947E6"/>
    <w:rsid w:val="004960EC"/>
    <w:rsid w:val="00496546"/>
    <w:rsid w:val="004974BC"/>
    <w:rsid w:val="004A01D5"/>
    <w:rsid w:val="004A0370"/>
    <w:rsid w:val="004A0431"/>
    <w:rsid w:val="004A0ADD"/>
    <w:rsid w:val="004A0CA2"/>
    <w:rsid w:val="004A12C2"/>
    <w:rsid w:val="004A133D"/>
    <w:rsid w:val="004A22A9"/>
    <w:rsid w:val="004A2A3C"/>
    <w:rsid w:val="004A2A98"/>
    <w:rsid w:val="004A2EED"/>
    <w:rsid w:val="004A372B"/>
    <w:rsid w:val="004A3A12"/>
    <w:rsid w:val="004A3C95"/>
    <w:rsid w:val="004A3DB9"/>
    <w:rsid w:val="004A4244"/>
    <w:rsid w:val="004A44A8"/>
    <w:rsid w:val="004A46A6"/>
    <w:rsid w:val="004A4A37"/>
    <w:rsid w:val="004A4AA3"/>
    <w:rsid w:val="004A59CB"/>
    <w:rsid w:val="004A643A"/>
    <w:rsid w:val="004A6646"/>
    <w:rsid w:val="004A694F"/>
    <w:rsid w:val="004A714D"/>
    <w:rsid w:val="004A7E24"/>
    <w:rsid w:val="004B02C9"/>
    <w:rsid w:val="004B02FA"/>
    <w:rsid w:val="004B0D3A"/>
    <w:rsid w:val="004B0DD3"/>
    <w:rsid w:val="004B1BCD"/>
    <w:rsid w:val="004B258E"/>
    <w:rsid w:val="004B2CDD"/>
    <w:rsid w:val="004B410E"/>
    <w:rsid w:val="004B4B4C"/>
    <w:rsid w:val="004B54C6"/>
    <w:rsid w:val="004B5D9D"/>
    <w:rsid w:val="004B6A90"/>
    <w:rsid w:val="004B6ED1"/>
    <w:rsid w:val="004B6F85"/>
    <w:rsid w:val="004B7765"/>
    <w:rsid w:val="004B7E4C"/>
    <w:rsid w:val="004C0A99"/>
    <w:rsid w:val="004C1350"/>
    <w:rsid w:val="004C1527"/>
    <w:rsid w:val="004C1719"/>
    <w:rsid w:val="004C1904"/>
    <w:rsid w:val="004C1AB2"/>
    <w:rsid w:val="004C2B35"/>
    <w:rsid w:val="004C307C"/>
    <w:rsid w:val="004C3360"/>
    <w:rsid w:val="004C3ABB"/>
    <w:rsid w:val="004C43FC"/>
    <w:rsid w:val="004C4733"/>
    <w:rsid w:val="004C4CDD"/>
    <w:rsid w:val="004C5680"/>
    <w:rsid w:val="004C56AE"/>
    <w:rsid w:val="004C57E1"/>
    <w:rsid w:val="004C5978"/>
    <w:rsid w:val="004C5B06"/>
    <w:rsid w:val="004C760E"/>
    <w:rsid w:val="004C78DF"/>
    <w:rsid w:val="004D066B"/>
    <w:rsid w:val="004D09C1"/>
    <w:rsid w:val="004D09DD"/>
    <w:rsid w:val="004D0E88"/>
    <w:rsid w:val="004D1899"/>
    <w:rsid w:val="004D18B1"/>
    <w:rsid w:val="004D2789"/>
    <w:rsid w:val="004D347A"/>
    <w:rsid w:val="004D349F"/>
    <w:rsid w:val="004D3B71"/>
    <w:rsid w:val="004D454E"/>
    <w:rsid w:val="004D470D"/>
    <w:rsid w:val="004D660F"/>
    <w:rsid w:val="004D6ED0"/>
    <w:rsid w:val="004D7082"/>
    <w:rsid w:val="004D729E"/>
    <w:rsid w:val="004D7893"/>
    <w:rsid w:val="004D7DBB"/>
    <w:rsid w:val="004E06CF"/>
    <w:rsid w:val="004E0C7A"/>
    <w:rsid w:val="004E0EDB"/>
    <w:rsid w:val="004E0FE9"/>
    <w:rsid w:val="004E1D22"/>
    <w:rsid w:val="004E2047"/>
    <w:rsid w:val="004E266D"/>
    <w:rsid w:val="004E26D8"/>
    <w:rsid w:val="004E295E"/>
    <w:rsid w:val="004E2DAB"/>
    <w:rsid w:val="004E330B"/>
    <w:rsid w:val="004E3397"/>
    <w:rsid w:val="004E3822"/>
    <w:rsid w:val="004E3B1C"/>
    <w:rsid w:val="004E3E37"/>
    <w:rsid w:val="004E3E98"/>
    <w:rsid w:val="004E4140"/>
    <w:rsid w:val="004E4280"/>
    <w:rsid w:val="004E45F1"/>
    <w:rsid w:val="004E47AE"/>
    <w:rsid w:val="004E4DB3"/>
    <w:rsid w:val="004E4F8D"/>
    <w:rsid w:val="004E542E"/>
    <w:rsid w:val="004E5AE0"/>
    <w:rsid w:val="004E5C5D"/>
    <w:rsid w:val="004E69A8"/>
    <w:rsid w:val="004E7721"/>
    <w:rsid w:val="004E7F84"/>
    <w:rsid w:val="004F01A7"/>
    <w:rsid w:val="004F0652"/>
    <w:rsid w:val="004F0ACD"/>
    <w:rsid w:val="004F0D27"/>
    <w:rsid w:val="004F15AA"/>
    <w:rsid w:val="004F23DB"/>
    <w:rsid w:val="004F26AE"/>
    <w:rsid w:val="004F2D9C"/>
    <w:rsid w:val="004F2F7D"/>
    <w:rsid w:val="004F31C0"/>
    <w:rsid w:val="004F325B"/>
    <w:rsid w:val="004F32FA"/>
    <w:rsid w:val="004F3640"/>
    <w:rsid w:val="004F3EA0"/>
    <w:rsid w:val="004F493B"/>
    <w:rsid w:val="004F4F95"/>
    <w:rsid w:val="004F5087"/>
    <w:rsid w:val="004F546D"/>
    <w:rsid w:val="004F63C4"/>
    <w:rsid w:val="004F6578"/>
    <w:rsid w:val="004F6A4D"/>
    <w:rsid w:val="004F711F"/>
    <w:rsid w:val="004F73B9"/>
    <w:rsid w:val="004F743A"/>
    <w:rsid w:val="004F7C0F"/>
    <w:rsid w:val="004F7CA2"/>
    <w:rsid w:val="00500292"/>
    <w:rsid w:val="00500605"/>
    <w:rsid w:val="005007DA"/>
    <w:rsid w:val="0050096F"/>
    <w:rsid w:val="005014B8"/>
    <w:rsid w:val="005017B9"/>
    <w:rsid w:val="005017FF"/>
    <w:rsid w:val="0050229E"/>
    <w:rsid w:val="005022BE"/>
    <w:rsid w:val="00502524"/>
    <w:rsid w:val="00503C6D"/>
    <w:rsid w:val="00503CD3"/>
    <w:rsid w:val="00504454"/>
    <w:rsid w:val="005045E0"/>
    <w:rsid w:val="00504BB3"/>
    <w:rsid w:val="00505025"/>
    <w:rsid w:val="00505D4D"/>
    <w:rsid w:val="005065DD"/>
    <w:rsid w:val="0050767D"/>
    <w:rsid w:val="00510A2D"/>
    <w:rsid w:val="00510B24"/>
    <w:rsid w:val="00510C52"/>
    <w:rsid w:val="005111A8"/>
    <w:rsid w:val="00512B71"/>
    <w:rsid w:val="005136D7"/>
    <w:rsid w:val="0051370B"/>
    <w:rsid w:val="00513EA7"/>
    <w:rsid w:val="00514055"/>
    <w:rsid w:val="0051562F"/>
    <w:rsid w:val="00516160"/>
    <w:rsid w:val="0051616B"/>
    <w:rsid w:val="00516FDB"/>
    <w:rsid w:val="0051701B"/>
    <w:rsid w:val="0052047B"/>
    <w:rsid w:val="00520DBA"/>
    <w:rsid w:val="0052120F"/>
    <w:rsid w:val="005213F3"/>
    <w:rsid w:val="00521D68"/>
    <w:rsid w:val="00522687"/>
    <w:rsid w:val="00522707"/>
    <w:rsid w:val="00522A62"/>
    <w:rsid w:val="0052332F"/>
    <w:rsid w:val="005234C6"/>
    <w:rsid w:val="00524A23"/>
    <w:rsid w:val="00524B69"/>
    <w:rsid w:val="00525096"/>
    <w:rsid w:val="005255F3"/>
    <w:rsid w:val="00525D67"/>
    <w:rsid w:val="00525E86"/>
    <w:rsid w:val="00526392"/>
    <w:rsid w:val="00526918"/>
    <w:rsid w:val="00526D59"/>
    <w:rsid w:val="00527058"/>
    <w:rsid w:val="00527349"/>
    <w:rsid w:val="0052778D"/>
    <w:rsid w:val="0053092F"/>
    <w:rsid w:val="00530CBA"/>
    <w:rsid w:val="005310D6"/>
    <w:rsid w:val="005317AB"/>
    <w:rsid w:val="00531B1F"/>
    <w:rsid w:val="0053257D"/>
    <w:rsid w:val="00532CCB"/>
    <w:rsid w:val="00533CDF"/>
    <w:rsid w:val="00534CC2"/>
    <w:rsid w:val="0053563F"/>
    <w:rsid w:val="005358C0"/>
    <w:rsid w:val="00535C96"/>
    <w:rsid w:val="00535DB3"/>
    <w:rsid w:val="00536557"/>
    <w:rsid w:val="00537873"/>
    <w:rsid w:val="00537E09"/>
    <w:rsid w:val="00537F38"/>
    <w:rsid w:val="005401CA"/>
    <w:rsid w:val="00541712"/>
    <w:rsid w:val="005418CC"/>
    <w:rsid w:val="00541E50"/>
    <w:rsid w:val="00542C51"/>
    <w:rsid w:val="00543EA1"/>
    <w:rsid w:val="00543FDB"/>
    <w:rsid w:val="005441EC"/>
    <w:rsid w:val="005448B9"/>
    <w:rsid w:val="00544A45"/>
    <w:rsid w:val="00544EF3"/>
    <w:rsid w:val="005450C9"/>
    <w:rsid w:val="005456D7"/>
    <w:rsid w:val="0054579B"/>
    <w:rsid w:val="00545EEA"/>
    <w:rsid w:val="00545EEE"/>
    <w:rsid w:val="00545F1B"/>
    <w:rsid w:val="005468FB"/>
    <w:rsid w:val="00546EF8"/>
    <w:rsid w:val="00547B89"/>
    <w:rsid w:val="00547C6F"/>
    <w:rsid w:val="00547EBE"/>
    <w:rsid w:val="00547EFA"/>
    <w:rsid w:val="00551237"/>
    <w:rsid w:val="00551D2B"/>
    <w:rsid w:val="00552192"/>
    <w:rsid w:val="00552249"/>
    <w:rsid w:val="00553A7F"/>
    <w:rsid w:val="00554AD6"/>
    <w:rsid w:val="00554C9D"/>
    <w:rsid w:val="005550D0"/>
    <w:rsid w:val="00555618"/>
    <w:rsid w:val="005558EA"/>
    <w:rsid w:val="00555956"/>
    <w:rsid w:val="00555C84"/>
    <w:rsid w:val="00555F01"/>
    <w:rsid w:val="005569E5"/>
    <w:rsid w:val="00557245"/>
    <w:rsid w:val="0055742E"/>
    <w:rsid w:val="005575C4"/>
    <w:rsid w:val="00557B26"/>
    <w:rsid w:val="0056005A"/>
    <w:rsid w:val="00560455"/>
    <w:rsid w:val="0056058F"/>
    <w:rsid w:val="005606C3"/>
    <w:rsid w:val="00561AFB"/>
    <w:rsid w:val="0056267A"/>
    <w:rsid w:val="00562D58"/>
    <w:rsid w:val="00563811"/>
    <w:rsid w:val="00563A04"/>
    <w:rsid w:val="00563A11"/>
    <w:rsid w:val="005643C9"/>
    <w:rsid w:val="0056503B"/>
    <w:rsid w:val="0056540D"/>
    <w:rsid w:val="00565488"/>
    <w:rsid w:val="00565EBE"/>
    <w:rsid w:val="005661E3"/>
    <w:rsid w:val="00566D7E"/>
    <w:rsid w:val="00567664"/>
    <w:rsid w:val="00567AD5"/>
    <w:rsid w:val="0057007F"/>
    <w:rsid w:val="00571434"/>
    <w:rsid w:val="005718ED"/>
    <w:rsid w:val="00571A61"/>
    <w:rsid w:val="00571B1E"/>
    <w:rsid w:val="00571C5F"/>
    <w:rsid w:val="00572404"/>
    <w:rsid w:val="00574376"/>
    <w:rsid w:val="00574DEF"/>
    <w:rsid w:val="0057502E"/>
    <w:rsid w:val="00575170"/>
    <w:rsid w:val="005757EC"/>
    <w:rsid w:val="00575A58"/>
    <w:rsid w:val="00575E1C"/>
    <w:rsid w:val="0057629F"/>
    <w:rsid w:val="005766C0"/>
    <w:rsid w:val="00576849"/>
    <w:rsid w:val="00576CA8"/>
    <w:rsid w:val="00576E56"/>
    <w:rsid w:val="00577176"/>
    <w:rsid w:val="00577401"/>
    <w:rsid w:val="00577539"/>
    <w:rsid w:val="00577E6A"/>
    <w:rsid w:val="00580368"/>
    <w:rsid w:val="005805EC"/>
    <w:rsid w:val="005806CF"/>
    <w:rsid w:val="00580FAC"/>
    <w:rsid w:val="005819A9"/>
    <w:rsid w:val="00582D42"/>
    <w:rsid w:val="00582F3B"/>
    <w:rsid w:val="00583144"/>
    <w:rsid w:val="00583D0D"/>
    <w:rsid w:val="005845D6"/>
    <w:rsid w:val="00584A17"/>
    <w:rsid w:val="00584A6C"/>
    <w:rsid w:val="00584D9F"/>
    <w:rsid w:val="00584E95"/>
    <w:rsid w:val="005868F0"/>
    <w:rsid w:val="005869AC"/>
    <w:rsid w:val="00586A42"/>
    <w:rsid w:val="00587A84"/>
    <w:rsid w:val="00590529"/>
    <w:rsid w:val="0059056E"/>
    <w:rsid w:val="0059063D"/>
    <w:rsid w:val="005908AB"/>
    <w:rsid w:val="00590DDD"/>
    <w:rsid w:val="005912CA"/>
    <w:rsid w:val="005915FC"/>
    <w:rsid w:val="00591CEA"/>
    <w:rsid w:val="005920F7"/>
    <w:rsid w:val="005926EE"/>
    <w:rsid w:val="00592C15"/>
    <w:rsid w:val="00593365"/>
    <w:rsid w:val="005934C6"/>
    <w:rsid w:val="0059478E"/>
    <w:rsid w:val="00595C21"/>
    <w:rsid w:val="00596F79"/>
    <w:rsid w:val="0059747B"/>
    <w:rsid w:val="0059756C"/>
    <w:rsid w:val="00597BC3"/>
    <w:rsid w:val="005A0887"/>
    <w:rsid w:val="005A0ECB"/>
    <w:rsid w:val="005A1B1A"/>
    <w:rsid w:val="005A1B65"/>
    <w:rsid w:val="005A1F71"/>
    <w:rsid w:val="005A227D"/>
    <w:rsid w:val="005A29EC"/>
    <w:rsid w:val="005A3AB1"/>
    <w:rsid w:val="005A4731"/>
    <w:rsid w:val="005A4C0A"/>
    <w:rsid w:val="005A5119"/>
    <w:rsid w:val="005A5E33"/>
    <w:rsid w:val="005A6B4B"/>
    <w:rsid w:val="005A6FE1"/>
    <w:rsid w:val="005A719F"/>
    <w:rsid w:val="005A75F0"/>
    <w:rsid w:val="005A7AA7"/>
    <w:rsid w:val="005B12B3"/>
    <w:rsid w:val="005B17F2"/>
    <w:rsid w:val="005B1905"/>
    <w:rsid w:val="005B1B18"/>
    <w:rsid w:val="005B2CEF"/>
    <w:rsid w:val="005B2D01"/>
    <w:rsid w:val="005B2D38"/>
    <w:rsid w:val="005B2FB9"/>
    <w:rsid w:val="005B30DE"/>
    <w:rsid w:val="005B3271"/>
    <w:rsid w:val="005B4B9F"/>
    <w:rsid w:val="005B500B"/>
    <w:rsid w:val="005B552C"/>
    <w:rsid w:val="005B5964"/>
    <w:rsid w:val="005B60ED"/>
    <w:rsid w:val="005B6ACF"/>
    <w:rsid w:val="005B6BF9"/>
    <w:rsid w:val="005B7402"/>
    <w:rsid w:val="005B7C02"/>
    <w:rsid w:val="005C031B"/>
    <w:rsid w:val="005C0A76"/>
    <w:rsid w:val="005C165E"/>
    <w:rsid w:val="005C1EA8"/>
    <w:rsid w:val="005C28E3"/>
    <w:rsid w:val="005C2E5F"/>
    <w:rsid w:val="005C30D2"/>
    <w:rsid w:val="005C3739"/>
    <w:rsid w:val="005C42CD"/>
    <w:rsid w:val="005C4754"/>
    <w:rsid w:val="005C4E3D"/>
    <w:rsid w:val="005C5101"/>
    <w:rsid w:val="005C53FB"/>
    <w:rsid w:val="005C56B6"/>
    <w:rsid w:val="005C5EFE"/>
    <w:rsid w:val="005C6004"/>
    <w:rsid w:val="005C64AB"/>
    <w:rsid w:val="005C6AD6"/>
    <w:rsid w:val="005C6FC7"/>
    <w:rsid w:val="005C7312"/>
    <w:rsid w:val="005C76BD"/>
    <w:rsid w:val="005C7E18"/>
    <w:rsid w:val="005D0195"/>
    <w:rsid w:val="005D0413"/>
    <w:rsid w:val="005D0926"/>
    <w:rsid w:val="005D0D69"/>
    <w:rsid w:val="005D17B3"/>
    <w:rsid w:val="005D18AB"/>
    <w:rsid w:val="005D195D"/>
    <w:rsid w:val="005D1E69"/>
    <w:rsid w:val="005D252E"/>
    <w:rsid w:val="005D2612"/>
    <w:rsid w:val="005D2C96"/>
    <w:rsid w:val="005D4457"/>
    <w:rsid w:val="005D4ED1"/>
    <w:rsid w:val="005D52F4"/>
    <w:rsid w:val="005D55A2"/>
    <w:rsid w:val="005D5921"/>
    <w:rsid w:val="005D5BF9"/>
    <w:rsid w:val="005D5CC1"/>
    <w:rsid w:val="005D5FA9"/>
    <w:rsid w:val="005D62A9"/>
    <w:rsid w:val="005D64BE"/>
    <w:rsid w:val="005D672E"/>
    <w:rsid w:val="005D6B87"/>
    <w:rsid w:val="005D7134"/>
    <w:rsid w:val="005D7180"/>
    <w:rsid w:val="005D7493"/>
    <w:rsid w:val="005D780E"/>
    <w:rsid w:val="005D7BA5"/>
    <w:rsid w:val="005D7BB8"/>
    <w:rsid w:val="005D7C7A"/>
    <w:rsid w:val="005E0235"/>
    <w:rsid w:val="005E0A29"/>
    <w:rsid w:val="005E0AE6"/>
    <w:rsid w:val="005E0AEA"/>
    <w:rsid w:val="005E1A82"/>
    <w:rsid w:val="005E24BB"/>
    <w:rsid w:val="005E2CE2"/>
    <w:rsid w:val="005E2E35"/>
    <w:rsid w:val="005E31A2"/>
    <w:rsid w:val="005E39A5"/>
    <w:rsid w:val="005E41BE"/>
    <w:rsid w:val="005E4B3B"/>
    <w:rsid w:val="005E4DE6"/>
    <w:rsid w:val="005E507C"/>
    <w:rsid w:val="005E555C"/>
    <w:rsid w:val="005E5DBA"/>
    <w:rsid w:val="005E5E3D"/>
    <w:rsid w:val="005E66FB"/>
    <w:rsid w:val="005E6711"/>
    <w:rsid w:val="005E68E0"/>
    <w:rsid w:val="005E6C01"/>
    <w:rsid w:val="005E6F25"/>
    <w:rsid w:val="005E6F56"/>
    <w:rsid w:val="005E7E8B"/>
    <w:rsid w:val="005F01C7"/>
    <w:rsid w:val="005F075D"/>
    <w:rsid w:val="005F0858"/>
    <w:rsid w:val="005F0B2F"/>
    <w:rsid w:val="005F0C2C"/>
    <w:rsid w:val="005F1943"/>
    <w:rsid w:val="005F1CD7"/>
    <w:rsid w:val="005F1E8D"/>
    <w:rsid w:val="005F34FD"/>
    <w:rsid w:val="005F446B"/>
    <w:rsid w:val="005F4B16"/>
    <w:rsid w:val="005F4B98"/>
    <w:rsid w:val="005F4E07"/>
    <w:rsid w:val="005F5932"/>
    <w:rsid w:val="005F64F7"/>
    <w:rsid w:val="005F6552"/>
    <w:rsid w:val="005F6ED2"/>
    <w:rsid w:val="005F6F70"/>
    <w:rsid w:val="005F74AD"/>
    <w:rsid w:val="005F77A7"/>
    <w:rsid w:val="00600EB4"/>
    <w:rsid w:val="00601A4D"/>
    <w:rsid w:val="00601DD6"/>
    <w:rsid w:val="00602518"/>
    <w:rsid w:val="00602905"/>
    <w:rsid w:val="00606479"/>
    <w:rsid w:val="0060660A"/>
    <w:rsid w:val="0060720B"/>
    <w:rsid w:val="00607421"/>
    <w:rsid w:val="0060784C"/>
    <w:rsid w:val="00610B4E"/>
    <w:rsid w:val="006110C3"/>
    <w:rsid w:val="00611845"/>
    <w:rsid w:val="00611918"/>
    <w:rsid w:val="0061205E"/>
    <w:rsid w:val="00612743"/>
    <w:rsid w:val="00612762"/>
    <w:rsid w:val="0061318A"/>
    <w:rsid w:val="006134A3"/>
    <w:rsid w:val="0061431F"/>
    <w:rsid w:val="006145C3"/>
    <w:rsid w:val="006149F3"/>
    <w:rsid w:val="00615633"/>
    <w:rsid w:val="00615ACA"/>
    <w:rsid w:val="00615B85"/>
    <w:rsid w:val="00615F33"/>
    <w:rsid w:val="006161D3"/>
    <w:rsid w:val="00616423"/>
    <w:rsid w:val="0061657C"/>
    <w:rsid w:val="00616BAB"/>
    <w:rsid w:val="00616D9F"/>
    <w:rsid w:val="00616ED4"/>
    <w:rsid w:val="00617A5E"/>
    <w:rsid w:val="00617A7C"/>
    <w:rsid w:val="00617C03"/>
    <w:rsid w:val="00617C9A"/>
    <w:rsid w:val="00620341"/>
    <w:rsid w:val="00620677"/>
    <w:rsid w:val="00620805"/>
    <w:rsid w:val="00620BE3"/>
    <w:rsid w:val="00620C11"/>
    <w:rsid w:val="006214B6"/>
    <w:rsid w:val="00621ABE"/>
    <w:rsid w:val="00621C7B"/>
    <w:rsid w:val="0062216F"/>
    <w:rsid w:val="00622469"/>
    <w:rsid w:val="0062257E"/>
    <w:rsid w:val="00622C78"/>
    <w:rsid w:val="006235CF"/>
    <w:rsid w:val="00624244"/>
    <w:rsid w:val="00624305"/>
    <w:rsid w:val="00624B03"/>
    <w:rsid w:val="00624B04"/>
    <w:rsid w:val="0062549A"/>
    <w:rsid w:val="00625635"/>
    <w:rsid w:val="00625C08"/>
    <w:rsid w:val="0062635D"/>
    <w:rsid w:val="0062652B"/>
    <w:rsid w:val="00627840"/>
    <w:rsid w:val="006312FD"/>
    <w:rsid w:val="006314B8"/>
    <w:rsid w:val="00631C35"/>
    <w:rsid w:val="00631D07"/>
    <w:rsid w:val="00631D3E"/>
    <w:rsid w:val="00632576"/>
    <w:rsid w:val="006328A4"/>
    <w:rsid w:val="00632EE3"/>
    <w:rsid w:val="00633DE5"/>
    <w:rsid w:val="00633E4F"/>
    <w:rsid w:val="0063455D"/>
    <w:rsid w:val="00635384"/>
    <w:rsid w:val="006356BE"/>
    <w:rsid w:val="00635A79"/>
    <w:rsid w:val="00637B75"/>
    <w:rsid w:val="006402B2"/>
    <w:rsid w:val="006414D6"/>
    <w:rsid w:val="00641B6F"/>
    <w:rsid w:val="006424BD"/>
    <w:rsid w:val="00642864"/>
    <w:rsid w:val="0064292D"/>
    <w:rsid w:val="00642C82"/>
    <w:rsid w:val="00642F61"/>
    <w:rsid w:val="00643B61"/>
    <w:rsid w:val="006441E8"/>
    <w:rsid w:val="00644606"/>
    <w:rsid w:val="0064574D"/>
    <w:rsid w:val="00645DFC"/>
    <w:rsid w:val="006465EF"/>
    <w:rsid w:val="0064753A"/>
    <w:rsid w:val="00647669"/>
    <w:rsid w:val="00647F67"/>
    <w:rsid w:val="006504A6"/>
    <w:rsid w:val="0065075C"/>
    <w:rsid w:val="00650CDF"/>
    <w:rsid w:val="00651795"/>
    <w:rsid w:val="00651E96"/>
    <w:rsid w:val="00651FA8"/>
    <w:rsid w:val="006522E8"/>
    <w:rsid w:val="0065249C"/>
    <w:rsid w:val="006525D3"/>
    <w:rsid w:val="00652EF9"/>
    <w:rsid w:val="00653825"/>
    <w:rsid w:val="00653BC9"/>
    <w:rsid w:val="00653E03"/>
    <w:rsid w:val="00654074"/>
    <w:rsid w:val="006544A1"/>
    <w:rsid w:val="00654EDC"/>
    <w:rsid w:val="0065548B"/>
    <w:rsid w:val="00655F62"/>
    <w:rsid w:val="00656245"/>
    <w:rsid w:val="00656552"/>
    <w:rsid w:val="006565A0"/>
    <w:rsid w:val="006568E3"/>
    <w:rsid w:val="00656A7C"/>
    <w:rsid w:val="00656AC8"/>
    <w:rsid w:val="00656FEF"/>
    <w:rsid w:val="00657A25"/>
    <w:rsid w:val="00657BED"/>
    <w:rsid w:val="00657E1F"/>
    <w:rsid w:val="00660B62"/>
    <w:rsid w:val="00660B87"/>
    <w:rsid w:val="00661DEF"/>
    <w:rsid w:val="00662056"/>
    <w:rsid w:val="00662465"/>
    <w:rsid w:val="006625AD"/>
    <w:rsid w:val="00662909"/>
    <w:rsid w:val="006629B4"/>
    <w:rsid w:val="00662FCF"/>
    <w:rsid w:val="0066317D"/>
    <w:rsid w:val="00664769"/>
    <w:rsid w:val="006648B9"/>
    <w:rsid w:val="006650C9"/>
    <w:rsid w:val="006655A3"/>
    <w:rsid w:val="00665B17"/>
    <w:rsid w:val="00666644"/>
    <w:rsid w:val="006669F8"/>
    <w:rsid w:val="00666DC2"/>
    <w:rsid w:val="00667107"/>
    <w:rsid w:val="0066712B"/>
    <w:rsid w:val="00667468"/>
    <w:rsid w:val="0066751A"/>
    <w:rsid w:val="006679B0"/>
    <w:rsid w:val="00667C15"/>
    <w:rsid w:val="00670A68"/>
    <w:rsid w:val="00671733"/>
    <w:rsid w:val="006727A0"/>
    <w:rsid w:val="00672ED5"/>
    <w:rsid w:val="00673618"/>
    <w:rsid w:val="00673BF7"/>
    <w:rsid w:val="0067452B"/>
    <w:rsid w:val="00674C97"/>
    <w:rsid w:val="006753CF"/>
    <w:rsid w:val="00675C2B"/>
    <w:rsid w:val="00676074"/>
    <w:rsid w:val="006761FB"/>
    <w:rsid w:val="00676ADB"/>
    <w:rsid w:val="00676E06"/>
    <w:rsid w:val="00676ED8"/>
    <w:rsid w:val="006775C5"/>
    <w:rsid w:val="0067775A"/>
    <w:rsid w:val="00677973"/>
    <w:rsid w:val="00677F13"/>
    <w:rsid w:val="006800EB"/>
    <w:rsid w:val="00680351"/>
    <w:rsid w:val="00680ABE"/>
    <w:rsid w:val="006814B2"/>
    <w:rsid w:val="006814ED"/>
    <w:rsid w:val="0068189E"/>
    <w:rsid w:val="00681962"/>
    <w:rsid w:val="00682A2E"/>
    <w:rsid w:val="00682E49"/>
    <w:rsid w:val="006838FB"/>
    <w:rsid w:val="00683ADC"/>
    <w:rsid w:val="00683B43"/>
    <w:rsid w:val="00683E46"/>
    <w:rsid w:val="00684392"/>
    <w:rsid w:val="00684810"/>
    <w:rsid w:val="00685CC3"/>
    <w:rsid w:val="00686891"/>
    <w:rsid w:val="0068732C"/>
    <w:rsid w:val="006873B2"/>
    <w:rsid w:val="00687536"/>
    <w:rsid w:val="00687F3F"/>
    <w:rsid w:val="006904D0"/>
    <w:rsid w:val="006912FA"/>
    <w:rsid w:val="00691FFF"/>
    <w:rsid w:val="00692B8F"/>
    <w:rsid w:val="00692CFD"/>
    <w:rsid w:val="00692E38"/>
    <w:rsid w:val="006933A6"/>
    <w:rsid w:val="00693689"/>
    <w:rsid w:val="00693B4A"/>
    <w:rsid w:val="00693DF2"/>
    <w:rsid w:val="00694472"/>
    <w:rsid w:val="00694709"/>
    <w:rsid w:val="00694C46"/>
    <w:rsid w:val="00694E61"/>
    <w:rsid w:val="006959F8"/>
    <w:rsid w:val="00695A35"/>
    <w:rsid w:val="00695A7F"/>
    <w:rsid w:val="00696031"/>
    <w:rsid w:val="006964CC"/>
    <w:rsid w:val="006966EE"/>
    <w:rsid w:val="00697373"/>
    <w:rsid w:val="00697AC6"/>
    <w:rsid w:val="00697BAA"/>
    <w:rsid w:val="006A050E"/>
    <w:rsid w:val="006A0BB7"/>
    <w:rsid w:val="006A1526"/>
    <w:rsid w:val="006A181B"/>
    <w:rsid w:val="006A1B28"/>
    <w:rsid w:val="006A2469"/>
    <w:rsid w:val="006A295A"/>
    <w:rsid w:val="006A2EB8"/>
    <w:rsid w:val="006A2FEC"/>
    <w:rsid w:val="006A3099"/>
    <w:rsid w:val="006A35BE"/>
    <w:rsid w:val="006A38FB"/>
    <w:rsid w:val="006A433C"/>
    <w:rsid w:val="006A49BD"/>
    <w:rsid w:val="006A4CFB"/>
    <w:rsid w:val="006A4F60"/>
    <w:rsid w:val="006A64C8"/>
    <w:rsid w:val="006A655D"/>
    <w:rsid w:val="006A6975"/>
    <w:rsid w:val="006A6BDC"/>
    <w:rsid w:val="006A7367"/>
    <w:rsid w:val="006A7474"/>
    <w:rsid w:val="006A79FD"/>
    <w:rsid w:val="006A7A10"/>
    <w:rsid w:val="006A7D7D"/>
    <w:rsid w:val="006B00C7"/>
    <w:rsid w:val="006B0594"/>
    <w:rsid w:val="006B05F6"/>
    <w:rsid w:val="006B0941"/>
    <w:rsid w:val="006B1487"/>
    <w:rsid w:val="006B1F17"/>
    <w:rsid w:val="006B1F37"/>
    <w:rsid w:val="006B1FD6"/>
    <w:rsid w:val="006B24EC"/>
    <w:rsid w:val="006B2E79"/>
    <w:rsid w:val="006B376E"/>
    <w:rsid w:val="006B3ABD"/>
    <w:rsid w:val="006B3F6D"/>
    <w:rsid w:val="006B3FA0"/>
    <w:rsid w:val="006B4163"/>
    <w:rsid w:val="006B4EE5"/>
    <w:rsid w:val="006B551D"/>
    <w:rsid w:val="006B59C9"/>
    <w:rsid w:val="006B6AF4"/>
    <w:rsid w:val="006B72F8"/>
    <w:rsid w:val="006B7647"/>
    <w:rsid w:val="006B7FEE"/>
    <w:rsid w:val="006C0999"/>
    <w:rsid w:val="006C0E4E"/>
    <w:rsid w:val="006C1042"/>
    <w:rsid w:val="006C15FF"/>
    <w:rsid w:val="006C17F8"/>
    <w:rsid w:val="006C19FF"/>
    <w:rsid w:val="006C22FB"/>
    <w:rsid w:val="006C34E9"/>
    <w:rsid w:val="006C3532"/>
    <w:rsid w:val="006C3634"/>
    <w:rsid w:val="006C3BBE"/>
    <w:rsid w:val="006C3CB3"/>
    <w:rsid w:val="006C3F2F"/>
    <w:rsid w:val="006C409C"/>
    <w:rsid w:val="006C411C"/>
    <w:rsid w:val="006C4122"/>
    <w:rsid w:val="006C41B7"/>
    <w:rsid w:val="006C4B46"/>
    <w:rsid w:val="006C5765"/>
    <w:rsid w:val="006C59FF"/>
    <w:rsid w:val="006C77E7"/>
    <w:rsid w:val="006C7952"/>
    <w:rsid w:val="006C7F4D"/>
    <w:rsid w:val="006D0CE6"/>
    <w:rsid w:val="006D0FC3"/>
    <w:rsid w:val="006D12BB"/>
    <w:rsid w:val="006D1C56"/>
    <w:rsid w:val="006D2574"/>
    <w:rsid w:val="006D2794"/>
    <w:rsid w:val="006D2D00"/>
    <w:rsid w:val="006D3409"/>
    <w:rsid w:val="006D4033"/>
    <w:rsid w:val="006D43A6"/>
    <w:rsid w:val="006D45F2"/>
    <w:rsid w:val="006D4E4E"/>
    <w:rsid w:val="006D4F3D"/>
    <w:rsid w:val="006D5E88"/>
    <w:rsid w:val="006D7420"/>
    <w:rsid w:val="006D7C59"/>
    <w:rsid w:val="006E03A4"/>
    <w:rsid w:val="006E0B9D"/>
    <w:rsid w:val="006E0F72"/>
    <w:rsid w:val="006E2D15"/>
    <w:rsid w:val="006E2ED8"/>
    <w:rsid w:val="006E33F5"/>
    <w:rsid w:val="006E3907"/>
    <w:rsid w:val="006E4022"/>
    <w:rsid w:val="006E4082"/>
    <w:rsid w:val="006E4438"/>
    <w:rsid w:val="006E4E67"/>
    <w:rsid w:val="006E5AF3"/>
    <w:rsid w:val="006E5C78"/>
    <w:rsid w:val="006E5D6D"/>
    <w:rsid w:val="006E5F41"/>
    <w:rsid w:val="006E6741"/>
    <w:rsid w:val="006F0345"/>
    <w:rsid w:val="006F0BC8"/>
    <w:rsid w:val="006F0FE4"/>
    <w:rsid w:val="006F1269"/>
    <w:rsid w:val="006F15A7"/>
    <w:rsid w:val="006F1A06"/>
    <w:rsid w:val="006F236F"/>
    <w:rsid w:val="006F2418"/>
    <w:rsid w:val="006F38A9"/>
    <w:rsid w:val="006F41CE"/>
    <w:rsid w:val="006F4B1C"/>
    <w:rsid w:val="006F5207"/>
    <w:rsid w:val="006F5A8A"/>
    <w:rsid w:val="006F5CFF"/>
    <w:rsid w:val="006F5D5F"/>
    <w:rsid w:val="006F6082"/>
    <w:rsid w:val="006F7715"/>
    <w:rsid w:val="007003E3"/>
    <w:rsid w:val="007011A4"/>
    <w:rsid w:val="007018C3"/>
    <w:rsid w:val="00701E7C"/>
    <w:rsid w:val="0070289A"/>
    <w:rsid w:val="00704153"/>
    <w:rsid w:val="00705835"/>
    <w:rsid w:val="00706A49"/>
    <w:rsid w:val="00706ACF"/>
    <w:rsid w:val="00707B8F"/>
    <w:rsid w:val="00707E4D"/>
    <w:rsid w:val="00710073"/>
    <w:rsid w:val="00710E30"/>
    <w:rsid w:val="0071119A"/>
    <w:rsid w:val="00711231"/>
    <w:rsid w:val="0071190E"/>
    <w:rsid w:val="0071191A"/>
    <w:rsid w:val="00711F32"/>
    <w:rsid w:val="007132B1"/>
    <w:rsid w:val="007133D0"/>
    <w:rsid w:val="0071354A"/>
    <w:rsid w:val="00713DBD"/>
    <w:rsid w:val="00713F8A"/>
    <w:rsid w:val="007142EA"/>
    <w:rsid w:val="00714AD8"/>
    <w:rsid w:val="00714D8C"/>
    <w:rsid w:val="00714F1F"/>
    <w:rsid w:val="00715B6B"/>
    <w:rsid w:val="0071606F"/>
    <w:rsid w:val="007166DE"/>
    <w:rsid w:val="00717312"/>
    <w:rsid w:val="00717610"/>
    <w:rsid w:val="0071794E"/>
    <w:rsid w:val="00717A96"/>
    <w:rsid w:val="00717B14"/>
    <w:rsid w:val="00717CE6"/>
    <w:rsid w:val="0072026F"/>
    <w:rsid w:val="00720B09"/>
    <w:rsid w:val="00720DE8"/>
    <w:rsid w:val="007223F8"/>
    <w:rsid w:val="00723EBB"/>
    <w:rsid w:val="00724654"/>
    <w:rsid w:val="00724DD2"/>
    <w:rsid w:val="007252FB"/>
    <w:rsid w:val="0072649A"/>
    <w:rsid w:val="00726D11"/>
    <w:rsid w:val="0072712E"/>
    <w:rsid w:val="0072762D"/>
    <w:rsid w:val="007277C3"/>
    <w:rsid w:val="00727A08"/>
    <w:rsid w:val="00727CEF"/>
    <w:rsid w:val="00727F26"/>
    <w:rsid w:val="007301B7"/>
    <w:rsid w:val="00730B44"/>
    <w:rsid w:val="0073139F"/>
    <w:rsid w:val="00731526"/>
    <w:rsid w:val="007319BB"/>
    <w:rsid w:val="00731C05"/>
    <w:rsid w:val="00731D16"/>
    <w:rsid w:val="007323B0"/>
    <w:rsid w:val="0073253A"/>
    <w:rsid w:val="00733549"/>
    <w:rsid w:val="0073379D"/>
    <w:rsid w:val="0073382E"/>
    <w:rsid w:val="007342CD"/>
    <w:rsid w:val="00734329"/>
    <w:rsid w:val="00734408"/>
    <w:rsid w:val="00734524"/>
    <w:rsid w:val="00734570"/>
    <w:rsid w:val="0073488B"/>
    <w:rsid w:val="00734A24"/>
    <w:rsid w:val="00735328"/>
    <w:rsid w:val="00735A75"/>
    <w:rsid w:val="0073616F"/>
    <w:rsid w:val="007366C2"/>
    <w:rsid w:val="00736C20"/>
    <w:rsid w:val="00737619"/>
    <w:rsid w:val="00737AE2"/>
    <w:rsid w:val="00740598"/>
    <w:rsid w:val="00740BFD"/>
    <w:rsid w:val="00740DF5"/>
    <w:rsid w:val="00740FD3"/>
    <w:rsid w:val="00742165"/>
    <w:rsid w:val="00742578"/>
    <w:rsid w:val="00742868"/>
    <w:rsid w:val="00742A7F"/>
    <w:rsid w:val="00742B61"/>
    <w:rsid w:val="00743790"/>
    <w:rsid w:val="007438FE"/>
    <w:rsid w:val="00743DE0"/>
    <w:rsid w:val="00744358"/>
    <w:rsid w:val="00744973"/>
    <w:rsid w:val="00744B0B"/>
    <w:rsid w:val="00745A1F"/>
    <w:rsid w:val="00745C17"/>
    <w:rsid w:val="00747493"/>
    <w:rsid w:val="00747878"/>
    <w:rsid w:val="007502A9"/>
    <w:rsid w:val="0075218E"/>
    <w:rsid w:val="0075241F"/>
    <w:rsid w:val="00752500"/>
    <w:rsid w:val="00752C29"/>
    <w:rsid w:val="00753C8F"/>
    <w:rsid w:val="00753DFB"/>
    <w:rsid w:val="00754579"/>
    <w:rsid w:val="00755804"/>
    <w:rsid w:val="00755AC3"/>
    <w:rsid w:val="00756001"/>
    <w:rsid w:val="007566CE"/>
    <w:rsid w:val="00756F7A"/>
    <w:rsid w:val="00757110"/>
    <w:rsid w:val="00757118"/>
    <w:rsid w:val="00757F30"/>
    <w:rsid w:val="007603AF"/>
    <w:rsid w:val="00760415"/>
    <w:rsid w:val="00760CAA"/>
    <w:rsid w:val="00761315"/>
    <w:rsid w:val="00762381"/>
    <w:rsid w:val="007626A9"/>
    <w:rsid w:val="007627AC"/>
    <w:rsid w:val="007631BA"/>
    <w:rsid w:val="00763BA8"/>
    <w:rsid w:val="00763BFC"/>
    <w:rsid w:val="00764159"/>
    <w:rsid w:val="00764BDF"/>
    <w:rsid w:val="00765752"/>
    <w:rsid w:val="00765DB5"/>
    <w:rsid w:val="00765ECD"/>
    <w:rsid w:val="00766D74"/>
    <w:rsid w:val="007671FC"/>
    <w:rsid w:val="00770178"/>
    <w:rsid w:val="00770733"/>
    <w:rsid w:val="00770B03"/>
    <w:rsid w:val="00770DE0"/>
    <w:rsid w:val="00770F3B"/>
    <w:rsid w:val="0077193D"/>
    <w:rsid w:val="00771B2C"/>
    <w:rsid w:val="007721B9"/>
    <w:rsid w:val="0077442A"/>
    <w:rsid w:val="00774AA4"/>
    <w:rsid w:val="00774DA0"/>
    <w:rsid w:val="007752CC"/>
    <w:rsid w:val="007754C9"/>
    <w:rsid w:val="00775F4E"/>
    <w:rsid w:val="00776091"/>
    <w:rsid w:val="0077626E"/>
    <w:rsid w:val="0077678F"/>
    <w:rsid w:val="00777330"/>
    <w:rsid w:val="0077733E"/>
    <w:rsid w:val="007775B0"/>
    <w:rsid w:val="007800A1"/>
    <w:rsid w:val="007805BE"/>
    <w:rsid w:val="00780A25"/>
    <w:rsid w:val="00780CB7"/>
    <w:rsid w:val="00780D05"/>
    <w:rsid w:val="00780F58"/>
    <w:rsid w:val="00781365"/>
    <w:rsid w:val="00781592"/>
    <w:rsid w:val="00781C73"/>
    <w:rsid w:val="00782529"/>
    <w:rsid w:val="00782C15"/>
    <w:rsid w:val="0078312C"/>
    <w:rsid w:val="00783778"/>
    <w:rsid w:val="00783E60"/>
    <w:rsid w:val="007845F6"/>
    <w:rsid w:val="00784611"/>
    <w:rsid w:val="00784904"/>
    <w:rsid w:val="00784EE0"/>
    <w:rsid w:val="00785575"/>
    <w:rsid w:val="007862AC"/>
    <w:rsid w:val="007865D8"/>
    <w:rsid w:val="00786607"/>
    <w:rsid w:val="00786709"/>
    <w:rsid w:val="00787E9F"/>
    <w:rsid w:val="00790051"/>
    <w:rsid w:val="00791E02"/>
    <w:rsid w:val="00792C97"/>
    <w:rsid w:val="00793556"/>
    <w:rsid w:val="00793B6F"/>
    <w:rsid w:val="007941B9"/>
    <w:rsid w:val="007945D0"/>
    <w:rsid w:val="00794CA5"/>
    <w:rsid w:val="007950C3"/>
    <w:rsid w:val="0079665F"/>
    <w:rsid w:val="007966FD"/>
    <w:rsid w:val="00796A86"/>
    <w:rsid w:val="007970FB"/>
    <w:rsid w:val="0079710A"/>
    <w:rsid w:val="00797169"/>
    <w:rsid w:val="00797848"/>
    <w:rsid w:val="00797F29"/>
    <w:rsid w:val="00797FFB"/>
    <w:rsid w:val="007A00EC"/>
    <w:rsid w:val="007A01A0"/>
    <w:rsid w:val="007A03D8"/>
    <w:rsid w:val="007A0FEF"/>
    <w:rsid w:val="007A11FE"/>
    <w:rsid w:val="007A1403"/>
    <w:rsid w:val="007A1E4C"/>
    <w:rsid w:val="007A1F20"/>
    <w:rsid w:val="007A26BA"/>
    <w:rsid w:val="007A2FBD"/>
    <w:rsid w:val="007A3481"/>
    <w:rsid w:val="007A388F"/>
    <w:rsid w:val="007A3CC1"/>
    <w:rsid w:val="007A4BDD"/>
    <w:rsid w:val="007A4F58"/>
    <w:rsid w:val="007A4FF7"/>
    <w:rsid w:val="007A552D"/>
    <w:rsid w:val="007A5CBD"/>
    <w:rsid w:val="007A61EF"/>
    <w:rsid w:val="007A6501"/>
    <w:rsid w:val="007A6CD6"/>
    <w:rsid w:val="007A6F4C"/>
    <w:rsid w:val="007A742B"/>
    <w:rsid w:val="007A77D3"/>
    <w:rsid w:val="007B0062"/>
    <w:rsid w:val="007B008B"/>
    <w:rsid w:val="007B0A3A"/>
    <w:rsid w:val="007B0A70"/>
    <w:rsid w:val="007B1117"/>
    <w:rsid w:val="007B11F4"/>
    <w:rsid w:val="007B14D4"/>
    <w:rsid w:val="007B1EA7"/>
    <w:rsid w:val="007B24FC"/>
    <w:rsid w:val="007B25E2"/>
    <w:rsid w:val="007B33F9"/>
    <w:rsid w:val="007B36E1"/>
    <w:rsid w:val="007B3BD6"/>
    <w:rsid w:val="007B418C"/>
    <w:rsid w:val="007B4811"/>
    <w:rsid w:val="007B4822"/>
    <w:rsid w:val="007B545A"/>
    <w:rsid w:val="007B5778"/>
    <w:rsid w:val="007B5BD8"/>
    <w:rsid w:val="007B6420"/>
    <w:rsid w:val="007B6659"/>
    <w:rsid w:val="007B6A0D"/>
    <w:rsid w:val="007B6E33"/>
    <w:rsid w:val="007B7A06"/>
    <w:rsid w:val="007C02EB"/>
    <w:rsid w:val="007C050B"/>
    <w:rsid w:val="007C06CD"/>
    <w:rsid w:val="007C0EDD"/>
    <w:rsid w:val="007C1FFE"/>
    <w:rsid w:val="007C2467"/>
    <w:rsid w:val="007C2873"/>
    <w:rsid w:val="007C2A67"/>
    <w:rsid w:val="007C32FC"/>
    <w:rsid w:val="007C3331"/>
    <w:rsid w:val="007C3764"/>
    <w:rsid w:val="007C3BEF"/>
    <w:rsid w:val="007C41D4"/>
    <w:rsid w:val="007C47EC"/>
    <w:rsid w:val="007C4D35"/>
    <w:rsid w:val="007C55F0"/>
    <w:rsid w:val="007C71F5"/>
    <w:rsid w:val="007C72A1"/>
    <w:rsid w:val="007C7A8E"/>
    <w:rsid w:val="007C7F60"/>
    <w:rsid w:val="007D0614"/>
    <w:rsid w:val="007D0F37"/>
    <w:rsid w:val="007D2A9D"/>
    <w:rsid w:val="007D3276"/>
    <w:rsid w:val="007D387F"/>
    <w:rsid w:val="007D3AA0"/>
    <w:rsid w:val="007D4812"/>
    <w:rsid w:val="007D51B0"/>
    <w:rsid w:val="007D55DD"/>
    <w:rsid w:val="007D74B1"/>
    <w:rsid w:val="007D7AE3"/>
    <w:rsid w:val="007E0920"/>
    <w:rsid w:val="007E0F05"/>
    <w:rsid w:val="007E0F63"/>
    <w:rsid w:val="007E19E7"/>
    <w:rsid w:val="007E1FFF"/>
    <w:rsid w:val="007E229C"/>
    <w:rsid w:val="007E2701"/>
    <w:rsid w:val="007E2D24"/>
    <w:rsid w:val="007E2F22"/>
    <w:rsid w:val="007E2FCD"/>
    <w:rsid w:val="007E308F"/>
    <w:rsid w:val="007E32ED"/>
    <w:rsid w:val="007E3B2E"/>
    <w:rsid w:val="007E4348"/>
    <w:rsid w:val="007E47F0"/>
    <w:rsid w:val="007E4B65"/>
    <w:rsid w:val="007E4C15"/>
    <w:rsid w:val="007E4CF8"/>
    <w:rsid w:val="007E559B"/>
    <w:rsid w:val="007E5A89"/>
    <w:rsid w:val="007E5C1C"/>
    <w:rsid w:val="007E6205"/>
    <w:rsid w:val="007E7215"/>
    <w:rsid w:val="007E7E22"/>
    <w:rsid w:val="007F01C1"/>
    <w:rsid w:val="007F0340"/>
    <w:rsid w:val="007F099D"/>
    <w:rsid w:val="007F0D55"/>
    <w:rsid w:val="007F1332"/>
    <w:rsid w:val="007F140B"/>
    <w:rsid w:val="007F19D6"/>
    <w:rsid w:val="007F2AE7"/>
    <w:rsid w:val="007F3757"/>
    <w:rsid w:val="007F42EE"/>
    <w:rsid w:val="007F5B08"/>
    <w:rsid w:val="007F5D46"/>
    <w:rsid w:val="007F5EE7"/>
    <w:rsid w:val="007F5F9E"/>
    <w:rsid w:val="007F6026"/>
    <w:rsid w:val="007F6BA7"/>
    <w:rsid w:val="007F6C06"/>
    <w:rsid w:val="007F7436"/>
    <w:rsid w:val="007F763C"/>
    <w:rsid w:val="007F7640"/>
    <w:rsid w:val="00800888"/>
    <w:rsid w:val="00800AF2"/>
    <w:rsid w:val="00801013"/>
    <w:rsid w:val="0080176B"/>
    <w:rsid w:val="008021C0"/>
    <w:rsid w:val="0080285D"/>
    <w:rsid w:val="008031FE"/>
    <w:rsid w:val="0080333C"/>
    <w:rsid w:val="0080369C"/>
    <w:rsid w:val="00803877"/>
    <w:rsid w:val="00803E9F"/>
    <w:rsid w:val="00805349"/>
    <w:rsid w:val="008055F5"/>
    <w:rsid w:val="0080675E"/>
    <w:rsid w:val="0080694A"/>
    <w:rsid w:val="008069EF"/>
    <w:rsid w:val="00806D85"/>
    <w:rsid w:val="00806E9F"/>
    <w:rsid w:val="00807E7E"/>
    <w:rsid w:val="0081005F"/>
    <w:rsid w:val="008101F7"/>
    <w:rsid w:val="00812931"/>
    <w:rsid w:val="008134BB"/>
    <w:rsid w:val="00813837"/>
    <w:rsid w:val="00813F09"/>
    <w:rsid w:val="00814E34"/>
    <w:rsid w:val="00815297"/>
    <w:rsid w:val="00815665"/>
    <w:rsid w:val="0081567B"/>
    <w:rsid w:val="00815C4A"/>
    <w:rsid w:val="00815E52"/>
    <w:rsid w:val="0081657B"/>
    <w:rsid w:val="008167DF"/>
    <w:rsid w:val="00816A3D"/>
    <w:rsid w:val="00816D8F"/>
    <w:rsid w:val="008175F7"/>
    <w:rsid w:val="00817A95"/>
    <w:rsid w:val="00817B50"/>
    <w:rsid w:val="008202C5"/>
    <w:rsid w:val="00820677"/>
    <w:rsid w:val="00820A54"/>
    <w:rsid w:val="00820DDC"/>
    <w:rsid w:val="00820F28"/>
    <w:rsid w:val="00821199"/>
    <w:rsid w:val="008211F0"/>
    <w:rsid w:val="00822130"/>
    <w:rsid w:val="00822439"/>
    <w:rsid w:val="00822CA4"/>
    <w:rsid w:val="0082345A"/>
    <w:rsid w:val="0082414D"/>
    <w:rsid w:val="008243EF"/>
    <w:rsid w:val="00824742"/>
    <w:rsid w:val="00824FD4"/>
    <w:rsid w:val="00825BDC"/>
    <w:rsid w:val="0082637A"/>
    <w:rsid w:val="00826C38"/>
    <w:rsid w:val="00826D61"/>
    <w:rsid w:val="0082745E"/>
    <w:rsid w:val="0082749C"/>
    <w:rsid w:val="00827934"/>
    <w:rsid w:val="00827BB1"/>
    <w:rsid w:val="00830C97"/>
    <w:rsid w:val="00830E91"/>
    <w:rsid w:val="00830F9E"/>
    <w:rsid w:val="008318AD"/>
    <w:rsid w:val="00832069"/>
    <w:rsid w:val="00832B4D"/>
    <w:rsid w:val="008330F6"/>
    <w:rsid w:val="008338DF"/>
    <w:rsid w:val="00834298"/>
    <w:rsid w:val="00835290"/>
    <w:rsid w:val="008352CF"/>
    <w:rsid w:val="00835D6B"/>
    <w:rsid w:val="008369AF"/>
    <w:rsid w:val="00836CAF"/>
    <w:rsid w:val="00837139"/>
    <w:rsid w:val="00840555"/>
    <w:rsid w:val="008405A6"/>
    <w:rsid w:val="00840812"/>
    <w:rsid w:val="008409A2"/>
    <w:rsid w:val="00840CE8"/>
    <w:rsid w:val="0084120E"/>
    <w:rsid w:val="008415B2"/>
    <w:rsid w:val="00841E90"/>
    <w:rsid w:val="00842490"/>
    <w:rsid w:val="00843846"/>
    <w:rsid w:val="0084390B"/>
    <w:rsid w:val="00843D1D"/>
    <w:rsid w:val="00843D56"/>
    <w:rsid w:val="0084472C"/>
    <w:rsid w:val="00845443"/>
    <w:rsid w:val="00845E5E"/>
    <w:rsid w:val="00850017"/>
    <w:rsid w:val="00850DEB"/>
    <w:rsid w:val="00851910"/>
    <w:rsid w:val="00853ADC"/>
    <w:rsid w:val="0085487D"/>
    <w:rsid w:val="00854E58"/>
    <w:rsid w:val="00856229"/>
    <w:rsid w:val="008570C7"/>
    <w:rsid w:val="0085754F"/>
    <w:rsid w:val="00857610"/>
    <w:rsid w:val="00857AF9"/>
    <w:rsid w:val="00857D9B"/>
    <w:rsid w:val="00860300"/>
    <w:rsid w:val="00860584"/>
    <w:rsid w:val="0086097B"/>
    <w:rsid w:val="0086099A"/>
    <w:rsid w:val="008612DF"/>
    <w:rsid w:val="0086159A"/>
    <w:rsid w:val="008618B3"/>
    <w:rsid w:val="00861926"/>
    <w:rsid w:val="00861AAD"/>
    <w:rsid w:val="00861AC1"/>
    <w:rsid w:val="00861C9A"/>
    <w:rsid w:val="00862AC5"/>
    <w:rsid w:val="00862D18"/>
    <w:rsid w:val="00863257"/>
    <w:rsid w:val="00863452"/>
    <w:rsid w:val="0086356F"/>
    <w:rsid w:val="00863743"/>
    <w:rsid w:val="00863F10"/>
    <w:rsid w:val="0086494A"/>
    <w:rsid w:val="0086566E"/>
    <w:rsid w:val="00865A5F"/>
    <w:rsid w:val="00866536"/>
    <w:rsid w:val="00866ECB"/>
    <w:rsid w:val="008703BF"/>
    <w:rsid w:val="00870528"/>
    <w:rsid w:val="008706F9"/>
    <w:rsid w:val="00870745"/>
    <w:rsid w:val="00870FC9"/>
    <w:rsid w:val="00871951"/>
    <w:rsid w:val="00871B92"/>
    <w:rsid w:val="00872169"/>
    <w:rsid w:val="0087225A"/>
    <w:rsid w:val="00872A75"/>
    <w:rsid w:val="00872AE3"/>
    <w:rsid w:val="00872E70"/>
    <w:rsid w:val="0087327A"/>
    <w:rsid w:val="0087350F"/>
    <w:rsid w:val="0087396A"/>
    <w:rsid w:val="00874B8C"/>
    <w:rsid w:val="00875693"/>
    <w:rsid w:val="00875FDB"/>
    <w:rsid w:val="0087610D"/>
    <w:rsid w:val="00877029"/>
    <w:rsid w:val="008772DC"/>
    <w:rsid w:val="008776B4"/>
    <w:rsid w:val="0088121E"/>
    <w:rsid w:val="008813A1"/>
    <w:rsid w:val="00881AA4"/>
    <w:rsid w:val="0088253B"/>
    <w:rsid w:val="00883035"/>
    <w:rsid w:val="008830F5"/>
    <w:rsid w:val="00883546"/>
    <w:rsid w:val="00883831"/>
    <w:rsid w:val="00883B6A"/>
    <w:rsid w:val="00883CA1"/>
    <w:rsid w:val="00883CB0"/>
    <w:rsid w:val="00883F2C"/>
    <w:rsid w:val="008845D4"/>
    <w:rsid w:val="00885503"/>
    <w:rsid w:val="008864A7"/>
    <w:rsid w:val="0088678D"/>
    <w:rsid w:val="00886F0C"/>
    <w:rsid w:val="008875E0"/>
    <w:rsid w:val="008876A5"/>
    <w:rsid w:val="00887936"/>
    <w:rsid w:val="008879F3"/>
    <w:rsid w:val="0089153E"/>
    <w:rsid w:val="00891833"/>
    <w:rsid w:val="00891D14"/>
    <w:rsid w:val="008921C0"/>
    <w:rsid w:val="008923DB"/>
    <w:rsid w:val="008925DC"/>
    <w:rsid w:val="00892713"/>
    <w:rsid w:val="008928B2"/>
    <w:rsid w:val="0089311D"/>
    <w:rsid w:val="0089325B"/>
    <w:rsid w:val="008935C4"/>
    <w:rsid w:val="008936B7"/>
    <w:rsid w:val="00893744"/>
    <w:rsid w:val="00893DB6"/>
    <w:rsid w:val="00894003"/>
    <w:rsid w:val="00895765"/>
    <w:rsid w:val="00896195"/>
    <w:rsid w:val="00896B5E"/>
    <w:rsid w:val="00897A0A"/>
    <w:rsid w:val="00897D77"/>
    <w:rsid w:val="00897F7D"/>
    <w:rsid w:val="008A02F8"/>
    <w:rsid w:val="008A03EE"/>
    <w:rsid w:val="008A0543"/>
    <w:rsid w:val="008A0ABF"/>
    <w:rsid w:val="008A1094"/>
    <w:rsid w:val="008A2011"/>
    <w:rsid w:val="008A214D"/>
    <w:rsid w:val="008A22B3"/>
    <w:rsid w:val="008A26DA"/>
    <w:rsid w:val="008A2BE6"/>
    <w:rsid w:val="008A2C1B"/>
    <w:rsid w:val="008A3575"/>
    <w:rsid w:val="008A3FCE"/>
    <w:rsid w:val="008A5837"/>
    <w:rsid w:val="008A7E0C"/>
    <w:rsid w:val="008B04B1"/>
    <w:rsid w:val="008B09A8"/>
    <w:rsid w:val="008B0C5E"/>
    <w:rsid w:val="008B12B8"/>
    <w:rsid w:val="008B1397"/>
    <w:rsid w:val="008B1991"/>
    <w:rsid w:val="008B2B0E"/>
    <w:rsid w:val="008B2F2F"/>
    <w:rsid w:val="008B32E8"/>
    <w:rsid w:val="008B3CC5"/>
    <w:rsid w:val="008B4390"/>
    <w:rsid w:val="008B5254"/>
    <w:rsid w:val="008B545C"/>
    <w:rsid w:val="008B5D3B"/>
    <w:rsid w:val="008B5DA0"/>
    <w:rsid w:val="008B5ED5"/>
    <w:rsid w:val="008B6210"/>
    <w:rsid w:val="008B6395"/>
    <w:rsid w:val="008B67EC"/>
    <w:rsid w:val="008B7316"/>
    <w:rsid w:val="008B781D"/>
    <w:rsid w:val="008B7C9A"/>
    <w:rsid w:val="008C0B2A"/>
    <w:rsid w:val="008C1ACD"/>
    <w:rsid w:val="008C1C16"/>
    <w:rsid w:val="008C1FE9"/>
    <w:rsid w:val="008C2538"/>
    <w:rsid w:val="008C262A"/>
    <w:rsid w:val="008C2B4A"/>
    <w:rsid w:val="008C2FAA"/>
    <w:rsid w:val="008C4883"/>
    <w:rsid w:val="008C50C3"/>
    <w:rsid w:val="008C5FA5"/>
    <w:rsid w:val="008C7351"/>
    <w:rsid w:val="008C739A"/>
    <w:rsid w:val="008C7A0D"/>
    <w:rsid w:val="008D0242"/>
    <w:rsid w:val="008D07A2"/>
    <w:rsid w:val="008D0A4B"/>
    <w:rsid w:val="008D0BD0"/>
    <w:rsid w:val="008D10B1"/>
    <w:rsid w:val="008D1F80"/>
    <w:rsid w:val="008D1F92"/>
    <w:rsid w:val="008D239D"/>
    <w:rsid w:val="008D30D6"/>
    <w:rsid w:val="008D39D8"/>
    <w:rsid w:val="008D3CA0"/>
    <w:rsid w:val="008D3F05"/>
    <w:rsid w:val="008D4275"/>
    <w:rsid w:val="008D4526"/>
    <w:rsid w:val="008D49A7"/>
    <w:rsid w:val="008D49F4"/>
    <w:rsid w:val="008D4D01"/>
    <w:rsid w:val="008D6043"/>
    <w:rsid w:val="008D641E"/>
    <w:rsid w:val="008D6571"/>
    <w:rsid w:val="008D7243"/>
    <w:rsid w:val="008D74F6"/>
    <w:rsid w:val="008D7645"/>
    <w:rsid w:val="008D7CA7"/>
    <w:rsid w:val="008E0BAC"/>
    <w:rsid w:val="008E0DE4"/>
    <w:rsid w:val="008E18DD"/>
    <w:rsid w:val="008E1B3A"/>
    <w:rsid w:val="008E2B69"/>
    <w:rsid w:val="008E2DB7"/>
    <w:rsid w:val="008E321E"/>
    <w:rsid w:val="008E39A3"/>
    <w:rsid w:val="008E3BF5"/>
    <w:rsid w:val="008E3ECA"/>
    <w:rsid w:val="008E4423"/>
    <w:rsid w:val="008E463D"/>
    <w:rsid w:val="008E6345"/>
    <w:rsid w:val="008E697D"/>
    <w:rsid w:val="008E69FB"/>
    <w:rsid w:val="008E776F"/>
    <w:rsid w:val="008F07B7"/>
    <w:rsid w:val="008F0D12"/>
    <w:rsid w:val="008F0D84"/>
    <w:rsid w:val="008F277C"/>
    <w:rsid w:val="008F29DC"/>
    <w:rsid w:val="008F33E5"/>
    <w:rsid w:val="008F3696"/>
    <w:rsid w:val="008F4582"/>
    <w:rsid w:val="008F49FD"/>
    <w:rsid w:val="008F4A99"/>
    <w:rsid w:val="008F533F"/>
    <w:rsid w:val="008F5AC7"/>
    <w:rsid w:val="008F649F"/>
    <w:rsid w:val="008F65E2"/>
    <w:rsid w:val="008F7568"/>
    <w:rsid w:val="008F7E29"/>
    <w:rsid w:val="008F7EE5"/>
    <w:rsid w:val="00901037"/>
    <w:rsid w:val="0090117E"/>
    <w:rsid w:val="009013A1"/>
    <w:rsid w:val="0090150A"/>
    <w:rsid w:val="0090183D"/>
    <w:rsid w:val="00901C55"/>
    <w:rsid w:val="00901DB4"/>
    <w:rsid w:val="009023A5"/>
    <w:rsid w:val="009025BB"/>
    <w:rsid w:val="00903AD2"/>
    <w:rsid w:val="00903CE6"/>
    <w:rsid w:val="00906B56"/>
    <w:rsid w:val="00907519"/>
    <w:rsid w:val="00907572"/>
    <w:rsid w:val="00907C37"/>
    <w:rsid w:val="00907F44"/>
    <w:rsid w:val="009112D8"/>
    <w:rsid w:val="009117CA"/>
    <w:rsid w:val="009117D4"/>
    <w:rsid w:val="009117E0"/>
    <w:rsid w:val="0091212D"/>
    <w:rsid w:val="009130E3"/>
    <w:rsid w:val="00913DF0"/>
    <w:rsid w:val="00913F51"/>
    <w:rsid w:val="0091462E"/>
    <w:rsid w:val="009148EE"/>
    <w:rsid w:val="00914B74"/>
    <w:rsid w:val="009151B3"/>
    <w:rsid w:val="00915566"/>
    <w:rsid w:val="00915667"/>
    <w:rsid w:val="00915868"/>
    <w:rsid w:val="0091586C"/>
    <w:rsid w:val="009160F0"/>
    <w:rsid w:val="0091641C"/>
    <w:rsid w:val="00916E50"/>
    <w:rsid w:val="00920235"/>
    <w:rsid w:val="009210FC"/>
    <w:rsid w:val="0092126E"/>
    <w:rsid w:val="009215E6"/>
    <w:rsid w:val="0092303F"/>
    <w:rsid w:val="009230C1"/>
    <w:rsid w:val="00923206"/>
    <w:rsid w:val="0092399A"/>
    <w:rsid w:val="00924430"/>
    <w:rsid w:val="00924D22"/>
    <w:rsid w:val="00925E7E"/>
    <w:rsid w:val="00926185"/>
    <w:rsid w:val="009264E9"/>
    <w:rsid w:val="00926837"/>
    <w:rsid w:val="00926983"/>
    <w:rsid w:val="00927206"/>
    <w:rsid w:val="00927399"/>
    <w:rsid w:val="00927A9E"/>
    <w:rsid w:val="00930335"/>
    <w:rsid w:val="00930DC1"/>
    <w:rsid w:val="00931582"/>
    <w:rsid w:val="009319E6"/>
    <w:rsid w:val="009325FE"/>
    <w:rsid w:val="00932E67"/>
    <w:rsid w:val="0093302F"/>
    <w:rsid w:val="009334F5"/>
    <w:rsid w:val="00933932"/>
    <w:rsid w:val="00933D59"/>
    <w:rsid w:val="0093404A"/>
    <w:rsid w:val="009347C5"/>
    <w:rsid w:val="00934807"/>
    <w:rsid w:val="00934DAF"/>
    <w:rsid w:val="00934F70"/>
    <w:rsid w:val="0093510C"/>
    <w:rsid w:val="00935162"/>
    <w:rsid w:val="00935E4F"/>
    <w:rsid w:val="00936C22"/>
    <w:rsid w:val="00937A7B"/>
    <w:rsid w:val="00940618"/>
    <w:rsid w:val="00940AAB"/>
    <w:rsid w:val="00940E6C"/>
    <w:rsid w:val="0094118E"/>
    <w:rsid w:val="009418FA"/>
    <w:rsid w:val="00941E75"/>
    <w:rsid w:val="00941F7F"/>
    <w:rsid w:val="0094200A"/>
    <w:rsid w:val="00942136"/>
    <w:rsid w:val="0094219E"/>
    <w:rsid w:val="009421CD"/>
    <w:rsid w:val="009425AA"/>
    <w:rsid w:val="009427F3"/>
    <w:rsid w:val="00942E0E"/>
    <w:rsid w:val="009433DD"/>
    <w:rsid w:val="0094351D"/>
    <w:rsid w:val="009436BD"/>
    <w:rsid w:val="0094415F"/>
    <w:rsid w:val="00944884"/>
    <w:rsid w:val="00945964"/>
    <w:rsid w:val="00945DA6"/>
    <w:rsid w:val="00946E43"/>
    <w:rsid w:val="0094760D"/>
    <w:rsid w:val="00947917"/>
    <w:rsid w:val="00947D47"/>
    <w:rsid w:val="009507BD"/>
    <w:rsid w:val="00950C19"/>
    <w:rsid w:val="00951355"/>
    <w:rsid w:val="009535C0"/>
    <w:rsid w:val="00953AB5"/>
    <w:rsid w:val="00954C53"/>
    <w:rsid w:val="00954D76"/>
    <w:rsid w:val="00955132"/>
    <w:rsid w:val="00955163"/>
    <w:rsid w:val="0095555D"/>
    <w:rsid w:val="00955EED"/>
    <w:rsid w:val="009564F7"/>
    <w:rsid w:val="00956B84"/>
    <w:rsid w:val="009572AB"/>
    <w:rsid w:val="00957CBA"/>
    <w:rsid w:val="0096102C"/>
    <w:rsid w:val="009615A5"/>
    <w:rsid w:val="009617E5"/>
    <w:rsid w:val="00961BE6"/>
    <w:rsid w:val="0096275A"/>
    <w:rsid w:val="00962A4E"/>
    <w:rsid w:val="00963003"/>
    <w:rsid w:val="00963639"/>
    <w:rsid w:val="0096500D"/>
    <w:rsid w:val="0096515C"/>
    <w:rsid w:val="00965725"/>
    <w:rsid w:val="00965AF9"/>
    <w:rsid w:val="00965EB3"/>
    <w:rsid w:val="00965F62"/>
    <w:rsid w:val="0096621C"/>
    <w:rsid w:val="0096664A"/>
    <w:rsid w:val="009667A7"/>
    <w:rsid w:val="00967163"/>
    <w:rsid w:val="00967418"/>
    <w:rsid w:val="0096747B"/>
    <w:rsid w:val="009678BF"/>
    <w:rsid w:val="00970241"/>
    <w:rsid w:val="00970BD0"/>
    <w:rsid w:val="00970F37"/>
    <w:rsid w:val="00971236"/>
    <w:rsid w:val="00971642"/>
    <w:rsid w:val="00971708"/>
    <w:rsid w:val="00971961"/>
    <w:rsid w:val="00971C1F"/>
    <w:rsid w:val="00972804"/>
    <w:rsid w:val="009731EA"/>
    <w:rsid w:val="009732B5"/>
    <w:rsid w:val="009733DE"/>
    <w:rsid w:val="009734B3"/>
    <w:rsid w:val="00973516"/>
    <w:rsid w:val="00973B13"/>
    <w:rsid w:val="00973E49"/>
    <w:rsid w:val="00974686"/>
    <w:rsid w:val="0097552A"/>
    <w:rsid w:val="00975C0C"/>
    <w:rsid w:val="0097640C"/>
    <w:rsid w:val="009773C8"/>
    <w:rsid w:val="009777A9"/>
    <w:rsid w:val="009803E6"/>
    <w:rsid w:val="00981028"/>
    <w:rsid w:val="00981475"/>
    <w:rsid w:val="00981748"/>
    <w:rsid w:val="00981D90"/>
    <w:rsid w:val="009821FD"/>
    <w:rsid w:val="0098288F"/>
    <w:rsid w:val="00982F11"/>
    <w:rsid w:val="00983A2F"/>
    <w:rsid w:val="0098468C"/>
    <w:rsid w:val="00984BB4"/>
    <w:rsid w:val="00984DAC"/>
    <w:rsid w:val="00984ED3"/>
    <w:rsid w:val="0098535F"/>
    <w:rsid w:val="00985F4E"/>
    <w:rsid w:val="009860F9"/>
    <w:rsid w:val="009865B4"/>
    <w:rsid w:val="00986D30"/>
    <w:rsid w:val="00990427"/>
    <w:rsid w:val="00990A3E"/>
    <w:rsid w:val="009910DF"/>
    <w:rsid w:val="0099196C"/>
    <w:rsid w:val="00991D0E"/>
    <w:rsid w:val="0099333E"/>
    <w:rsid w:val="0099334B"/>
    <w:rsid w:val="0099390F"/>
    <w:rsid w:val="009955EC"/>
    <w:rsid w:val="00995B45"/>
    <w:rsid w:val="00995B4D"/>
    <w:rsid w:val="00995D32"/>
    <w:rsid w:val="0099687D"/>
    <w:rsid w:val="00997293"/>
    <w:rsid w:val="00997954"/>
    <w:rsid w:val="00997B74"/>
    <w:rsid w:val="00997ED1"/>
    <w:rsid w:val="009A09BE"/>
    <w:rsid w:val="009A11EC"/>
    <w:rsid w:val="009A13D4"/>
    <w:rsid w:val="009A15AA"/>
    <w:rsid w:val="009A1C11"/>
    <w:rsid w:val="009A1E26"/>
    <w:rsid w:val="009A2205"/>
    <w:rsid w:val="009A26D8"/>
    <w:rsid w:val="009A2BE0"/>
    <w:rsid w:val="009A2FA6"/>
    <w:rsid w:val="009A3F58"/>
    <w:rsid w:val="009A44EC"/>
    <w:rsid w:val="009A4808"/>
    <w:rsid w:val="009A481E"/>
    <w:rsid w:val="009A48F5"/>
    <w:rsid w:val="009A4A07"/>
    <w:rsid w:val="009A4DA5"/>
    <w:rsid w:val="009A5701"/>
    <w:rsid w:val="009A58A6"/>
    <w:rsid w:val="009A5B1B"/>
    <w:rsid w:val="009A6155"/>
    <w:rsid w:val="009A6F0F"/>
    <w:rsid w:val="009A749B"/>
    <w:rsid w:val="009A75A3"/>
    <w:rsid w:val="009A783B"/>
    <w:rsid w:val="009A7B18"/>
    <w:rsid w:val="009B0927"/>
    <w:rsid w:val="009B0EA8"/>
    <w:rsid w:val="009B1DE0"/>
    <w:rsid w:val="009B2123"/>
    <w:rsid w:val="009B2BFE"/>
    <w:rsid w:val="009B2C43"/>
    <w:rsid w:val="009B30EA"/>
    <w:rsid w:val="009B3E89"/>
    <w:rsid w:val="009B4F3C"/>
    <w:rsid w:val="009B5DD0"/>
    <w:rsid w:val="009B61E6"/>
    <w:rsid w:val="009B6745"/>
    <w:rsid w:val="009B6AD8"/>
    <w:rsid w:val="009B6BAC"/>
    <w:rsid w:val="009B6FE1"/>
    <w:rsid w:val="009B7701"/>
    <w:rsid w:val="009C170D"/>
    <w:rsid w:val="009C1796"/>
    <w:rsid w:val="009C1D88"/>
    <w:rsid w:val="009C2357"/>
    <w:rsid w:val="009C2424"/>
    <w:rsid w:val="009C2494"/>
    <w:rsid w:val="009C254B"/>
    <w:rsid w:val="009C2D4C"/>
    <w:rsid w:val="009C33EE"/>
    <w:rsid w:val="009C3D76"/>
    <w:rsid w:val="009C3DCB"/>
    <w:rsid w:val="009C4558"/>
    <w:rsid w:val="009C4E11"/>
    <w:rsid w:val="009C52E0"/>
    <w:rsid w:val="009C539E"/>
    <w:rsid w:val="009C6CF2"/>
    <w:rsid w:val="009C7073"/>
    <w:rsid w:val="009C7CAD"/>
    <w:rsid w:val="009C7ED3"/>
    <w:rsid w:val="009D0463"/>
    <w:rsid w:val="009D1519"/>
    <w:rsid w:val="009D1532"/>
    <w:rsid w:val="009D16B3"/>
    <w:rsid w:val="009D17A0"/>
    <w:rsid w:val="009D1974"/>
    <w:rsid w:val="009D1C3C"/>
    <w:rsid w:val="009D1FA7"/>
    <w:rsid w:val="009D20DC"/>
    <w:rsid w:val="009D216D"/>
    <w:rsid w:val="009D277B"/>
    <w:rsid w:val="009D278A"/>
    <w:rsid w:val="009D2802"/>
    <w:rsid w:val="009D2BA0"/>
    <w:rsid w:val="009D2BF6"/>
    <w:rsid w:val="009D3233"/>
    <w:rsid w:val="009D3EA7"/>
    <w:rsid w:val="009D4147"/>
    <w:rsid w:val="009D4411"/>
    <w:rsid w:val="009D48C2"/>
    <w:rsid w:val="009D49D7"/>
    <w:rsid w:val="009D6312"/>
    <w:rsid w:val="009D67B0"/>
    <w:rsid w:val="009D746E"/>
    <w:rsid w:val="009D7B91"/>
    <w:rsid w:val="009D7DFC"/>
    <w:rsid w:val="009E05B5"/>
    <w:rsid w:val="009E0B33"/>
    <w:rsid w:val="009E108C"/>
    <w:rsid w:val="009E126E"/>
    <w:rsid w:val="009E1332"/>
    <w:rsid w:val="009E1A7E"/>
    <w:rsid w:val="009E1AB4"/>
    <w:rsid w:val="009E1B6D"/>
    <w:rsid w:val="009E1CC5"/>
    <w:rsid w:val="009E2369"/>
    <w:rsid w:val="009E2634"/>
    <w:rsid w:val="009E26A8"/>
    <w:rsid w:val="009E2A53"/>
    <w:rsid w:val="009E2F5E"/>
    <w:rsid w:val="009E2FFA"/>
    <w:rsid w:val="009E43A8"/>
    <w:rsid w:val="009E4814"/>
    <w:rsid w:val="009E4B03"/>
    <w:rsid w:val="009E510C"/>
    <w:rsid w:val="009E6645"/>
    <w:rsid w:val="009E6886"/>
    <w:rsid w:val="009E6B23"/>
    <w:rsid w:val="009E7127"/>
    <w:rsid w:val="009E75AD"/>
    <w:rsid w:val="009E77D8"/>
    <w:rsid w:val="009F1659"/>
    <w:rsid w:val="009F18D3"/>
    <w:rsid w:val="009F1A9D"/>
    <w:rsid w:val="009F1B31"/>
    <w:rsid w:val="009F42C9"/>
    <w:rsid w:val="009F538E"/>
    <w:rsid w:val="009F5A61"/>
    <w:rsid w:val="009F5D7E"/>
    <w:rsid w:val="009F5DB1"/>
    <w:rsid w:val="009F6612"/>
    <w:rsid w:val="009F67AC"/>
    <w:rsid w:val="009F6A78"/>
    <w:rsid w:val="009F6BA3"/>
    <w:rsid w:val="009F724E"/>
    <w:rsid w:val="009F7EEC"/>
    <w:rsid w:val="00A00536"/>
    <w:rsid w:val="00A00726"/>
    <w:rsid w:val="00A018DC"/>
    <w:rsid w:val="00A01977"/>
    <w:rsid w:val="00A01AE9"/>
    <w:rsid w:val="00A02053"/>
    <w:rsid w:val="00A02543"/>
    <w:rsid w:val="00A0280B"/>
    <w:rsid w:val="00A02860"/>
    <w:rsid w:val="00A0286E"/>
    <w:rsid w:val="00A03072"/>
    <w:rsid w:val="00A030E7"/>
    <w:rsid w:val="00A039C5"/>
    <w:rsid w:val="00A0413C"/>
    <w:rsid w:val="00A04412"/>
    <w:rsid w:val="00A04A7E"/>
    <w:rsid w:val="00A05224"/>
    <w:rsid w:val="00A05CCA"/>
    <w:rsid w:val="00A05FF3"/>
    <w:rsid w:val="00A06258"/>
    <w:rsid w:val="00A062E1"/>
    <w:rsid w:val="00A0675F"/>
    <w:rsid w:val="00A068F1"/>
    <w:rsid w:val="00A06A14"/>
    <w:rsid w:val="00A06DC7"/>
    <w:rsid w:val="00A076CD"/>
    <w:rsid w:val="00A07843"/>
    <w:rsid w:val="00A10E2B"/>
    <w:rsid w:val="00A10E7A"/>
    <w:rsid w:val="00A1138F"/>
    <w:rsid w:val="00A1179F"/>
    <w:rsid w:val="00A1180C"/>
    <w:rsid w:val="00A11969"/>
    <w:rsid w:val="00A11C48"/>
    <w:rsid w:val="00A123B9"/>
    <w:rsid w:val="00A12753"/>
    <w:rsid w:val="00A13336"/>
    <w:rsid w:val="00A13B01"/>
    <w:rsid w:val="00A13B7A"/>
    <w:rsid w:val="00A13BE1"/>
    <w:rsid w:val="00A141D8"/>
    <w:rsid w:val="00A146D9"/>
    <w:rsid w:val="00A14BA3"/>
    <w:rsid w:val="00A160A4"/>
    <w:rsid w:val="00A16338"/>
    <w:rsid w:val="00A16D83"/>
    <w:rsid w:val="00A174BB"/>
    <w:rsid w:val="00A203F5"/>
    <w:rsid w:val="00A20430"/>
    <w:rsid w:val="00A2055D"/>
    <w:rsid w:val="00A205BE"/>
    <w:rsid w:val="00A2082F"/>
    <w:rsid w:val="00A208B4"/>
    <w:rsid w:val="00A21E43"/>
    <w:rsid w:val="00A221F5"/>
    <w:rsid w:val="00A229B7"/>
    <w:rsid w:val="00A22D1A"/>
    <w:rsid w:val="00A22DD7"/>
    <w:rsid w:val="00A2331D"/>
    <w:rsid w:val="00A2332E"/>
    <w:rsid w:val="00A23911"/>
    <w:rsid w:val="00A23FDB"/>
    <w:rsid w:val="00A24F7A"/>
    <w:rsid w:val="00A2656B"/>
    <w:rsid w:val="00A26918"/>
    <w:rsid w:val="00A27708"/>
    <w:rsid w:val="00A27C06"/>
    <w:rsid w:val="00A300C5"/>
    <w:rsid w:val="00A303F8"/>
    <w:rsid w:val="00A3177A"/>
    <w:rsid w:val="00A32121"/>
    <w:rsid w:val="00A3240A"/>
    <w:rsid w:val="00A32D7F"/>
    <w:rsid w:val="00A3308C"/>
    <w:rsid w:val="00A34454"/>
    <w:rsid w:val="00A34CE4"/>
    <w:rsid w:val="00A34EAE"/>
    <w:rsid w:val="00A351FF"/>
    <w:rsid w:val="00A355B2"/>
    <w:rsid w:val="00A370D8"/>
    <w:rsid w:val="00A37A77"/>
    <w:rsid w:val="00A40015"/>
    <w:rsid w:val="00A40741"/>
    <w:rsid w:val="00A40D88"/>
    <w:rsid w:val="00A4161A"/>
    <w:rsid w:val="00A41A12"/>
    <w:rsid w:val="00A41E0D"/>
    <w:rsid w:val="00A42631"/>
    <w:rsid w:val="00A42A6D"/>
    <w:rsid w:val="00A42B91"/>
    <w:rsid w:val="00A44B92"/>
    <w:rsid w:val="00A45DF1"/>
    <w:rsid w:val="00A47109"/>
    <w:rsid w:val="00A47443"/>
    <w:rsid w:val="00A5014E"/>
    <w:rsid w:val="00A5036D"/>
    <w:rsid w:val="00A50520"/>
    <w:rsid w:val="00A50B6D"/>
    <w:rsid w:val="00A50E63"/>
    <w:rsid w:val="00A51D64"/>
    <w:rsid w:val="00A51DC2"/>
    <w:rsid w:val="00A51F48"/>
    <w:rsid w:val="00A528CF"/>
    <w:rsid w:val="00A52BEC"/>
    <w:rsid w:val="00A52C47"/>
    <w:rsid w:val="00A52E76"/>
    <w:rsid w:val="00A53100"/>
    <w:rsid w:val="00A53C13"/>
    <w:rsid w:val="00A54144"/>
    <w:rsid w:val="00A543B1"/>
    <w:rsid w:val="00A549DF"/>
    <w:rsid w:val="00A54AAA"/>
    <w:rsid w:val="00A55A64"/>
    <w:rsid w:val="00A564D6"/>
    <w:rsid w:val="00A565DF"/>
    <w:rsid w:val="00A57608"/>
    <w:rsid w:val="00A57B57"/>
    <w:rsid w:val="00A57C52"/>
    <w:rsid w:val="00A61A53"/>
    <w:rsid w:val="00A61E43"/>
    <w:rsid w:val="00A62474"/>
    <w:rsid w:val="00A624DC"/>
    <w:rsid w:val="00A62598"/>
    <w:rsid w:val="00A6268E"/>
    <w:rsid w:val="00A62886"/>
    <w:rsid w:val="00A62B28"/>
    <w:rsid w:val="00A6346D"/>
    <w:rsid w:val="00A63ECA"/>
    <w:rsid w:val="00A641FF"/>
    <w:rsid w:val="00A6481E"/>
    <w:rsid w:val="00A64917"/>
    <w:rsid w:val="00A64C2C"/>
    <w:rsid w:val="00A65340"/>
    <w:rsid w:val="00A657C7"/>
    <w:rsid w:val="00A6584E"/>
    <w:rsid w:val="00A66017"/>
    <w:rsid w:val="00A66F11"/>
    <w:rsid w:val="00A676B3"/>
    <w:rsid w:val="00A70293"/>
    <w:rsid w:val="00A704E9"/>
    <w:rsid w:val="00A71A35"/>
    <w:rsid w:val="00A71ADB"/>
    <w:rsid w:val="00A723AC"/>
    <w:rsid w:val="00A72527"/>
    <w:rsid w:val="00A725C6"/>
    <w:rsid w:val="00A726BB"/>
    <w:rsid w:val="00A72E37"/>
    <w:rsid w:val="00A730E2"/>
    <w:rsid w:val="00A73AD4"/>
    <w:rsid w:val="00A745B7"/>
    <w:rsid w:val="00A7487D"/>
    <w:rsid w:val="00A753E3"/>
    <w:rsid w:val="00A76922"/>
    <w:rsid w:val="00A76A62"/>
    <w:rsid w:val="00A76F51"/>
    <w:rsid w:val="00A777BB"/>
    <w:rsid w:val="00A77864"/>
    <w:rsid w:val="00A77F4C"/>
    <w:rsid w:val="00A804D8"/>
    <w:rsid w:val="00A80997"/>
    <w:rsid w:val="00A81599"/>
    <w:rsid w:val="00A815A3"/>
    <w:rsid w:val="00A81BAD"/>
    <w:rsid w:val="00A81CCD"/>
    <w:rsid w:val="00A81E5E"/>
    <w:rsid w:val="00A8212B"/>
    <w:rsid w:val="00A82F07"/>
    <w:rsid w:val="00A82F09"/>
    <w:rsid w:val="00A837A4"/>
    <w:rsid w:val="00A8420D"/>
    <w:rsid w:val="00A8436D"/>
    <w:rsid w:val="00A843E6"/>
    <w:rsid w:val="00A84414"/>
    <w:rsid w:val="00A8448E"/>
    <w:rsid w:val="00A844D3"/>
    <w:rsid w:val="00A845CA"/>
    <w:rsid w:val="00A850DB"/>
    <w:rsid w:val="00A854EA"/>
    <w:rsid w:val="00A85813"/>
    <w:rsid w:val="00A86884"/>
    <w:rsid w:val="00A87A91"/>
    <w:rsid w:val="00A87BE1"/>
    <w:rsid w:val="00A90077"/>
    <w:rsid w:val="00A900A9"/>
    <w:rsid w:val="00A903D3"/>
    <w:rsid w:val="00A904FC"/>
    <w:rsid w:val="00A9053F"/>
    <w:rsid w:val="00A90840"/>
    <w:rsid w:val="00A90D72"/>
    <w:rsid w:val="00A912A9"/>
    <w:rsid w:val="00A915FC"/>
    <w:rsid w:val="00A91DBE"/>
    <w:rsid w:val="00A935CC"/>
    <w:rsid w:val="00A938D4"/>
    <w:rsid w:val="00A94831"/>
    <w:rsid w:val="00A94A1C"/>
    <w:rsid w:val="00A950BA"/>
    <w:rsid w:val="00A951DD"/>
    <w:rsid w:val="00A95625"/>
    <w:rsid w:val="00A95770"/>
    <w:rsid w:val="00A95A04"/>
    <w:rsid w:val="00A963D5"/>
    <w:rsid w:val="00A96C9F"/>
    <w:rsid w:val="00A96D83"/>
    <w:rsid w:val="00A97042"/>
    <w:rsid w:val="00A977B5"/>
    <w:rsid w:val="00A97AD8"/>
    <w:rsid w:val="00A97C56"/>
    <w:rsid w:val="00AA030A"/>
    <w:rsid w:val="00AA0E61"/>
    <w:rsid w:val="00AA12C1"/>
    <w:rsid w:val="00AA1576"/>
    <w:rsid w:val="00AA1812"/>
    <w:rsid w:val="00AA2DBC"/>
    <w:rsid w:val="00AA2E5C"/>
    <w:rsid w:val="00AA2ED0"/>
    <w:rsid w:val="00AA2EE0"/>
    <w:rsid w:val="00AA3363"/>
    <w:rsid w:val="00AA368A"/>
    <w:rsid w:val="00AA36A6"/>
    <w:rsid w:val="00AA3765"/>
    <w:rsid w:val="00AA427E"/>
    <w:rsid w:val="00AA50B0"/>
    <w:rsid w:val="00AA5D7A"/>
    <w:rsid w:val="00AA6145"/>
    <w:rsid w:val="00AA6574"/>
    <w:rsid w:val="00AA6752"/>
    <w:rsid w:val="00AA754D"/>
    <w:rsid w:val="00AA7A58"/>
    <w:rsid w:val="00AA7E4A"/>
    <w:rsid w:val="00AB08DA"/>
    <w:rsid w:val="00AB1D42"/>
    <w:rsid w:val="00AB1EE9"/>
    <w:rsid w:val="00AB1EFC"/>
    <w:rsid w:val="00AB385A"/>
    <w:rsid w:val="00AB3B28"/>
    <w:rsid w:val="00AB4C61"/>
    <w:rsid w:val="00AB4F41"/>
    <w:rsid w:val="00AB5C31"/>
    <w:rsid w:val="00AB73DB"/>
    <w:rsid w:val="00AB753D"/>
    <w:rsid w:val="00AC000A"/>
    <w:rsid w:val="00AC0AE5"/>
    <w:rsid w:val="00AC0EF2"/>
    <w:rsid w:val="00AC1834"/>
    <w:rsid w:val="00AC226D"/>
    <w:rsid w:val="00AC22F0"/>
    <w:rsid w:val="00AC23DD"/>
    <w:rsid w:val="00AC2916"/>
    <w:rsid w:val="00AC2A50"/>
    <w:rsid w:val="00AC2B8D"/>
    <w:rsid w:val="00AC2C89"/>
    <w:rsid w:val="00AC3370"/>
    <w:rsid w:val="00AC35E5"/>
    <w:rsid w:val="00AC365A"/>
    <w:rsid w:val="00AC3834"/>
    <w:rsid w:val="00AC57F8"/>
    <w:rsid w:val="00AC6115"/>
    <w:rsid w:val="00AC62EF"/>
    <w:rsid w:val="00AC6409"/>
    <w:rsid w:val="00AC7AFA"/>
    <w:rsid w:val="00AD0182"/>
    <w:rsid w:val="00AD01DF"/>
    <w:rsid w:val="00AD026B"/>
    <w:rsid w:val="00AD04DA"/>
    <w:rsid w:val="00AD068E"/>
    <w:rsid w:val="00AD0997"/>
    <w:rsid w:val="00AD0D3B"/>
    <w:rsid w:val="00AD110B"/>
    <w:rsid w:val="00AD1AA9"/>
    <w:rsid w:val="00AD1DE9"/>
    <w:rsid w:val="00AD238E"/>
    <w:rsid w:val="00AD2580"/>
    <w:rsid w:val="00AD2812"/>
    <w:rsid w:val="00AD2984"/>
    <w:rsid w:val="00AD2C19"/>
    <w:rsid w:val="00AD3765"/>
    <w:rsid w:val="00AD37E2"/>
    <w:rsid w:val="00AD4888"/>
    <w:rsid w:val="00AD4AAC"/>
    <w:rsid w:val="00AD4BC8"/>
    <w:rsid w:val="00AD51D9"/>
    <w:rsid w:val="00AD56A7"/>
    <w:rsid w:val="00AD58EB"/>
    <w:rsid w:val="00AD5B13"/>
    <w:rsid w:val="00AD68B6"/>
    <w:rsid w:val="00AD6A71"/>
    <w:rsid w:val="00AD6DB3"/>
    <w:rsid w:val="00AE03BC"/>
    <w:rsid w:val="00AE0D01"/>
    <w:rsid w:val="00AE0D23"/>
    <w:rsid w:val="00AE0E07"/>
    <w:rsid w:val="00AE11C8"/>
    <w:rsid w:val="00AE1267"/>
    <w:rsid w:val="00AE1302"/>
    <w:rsid w:val="00AE1969"/>
    <w:rsid w:val="00AE28F3"/>
    <w:rsid w:val="00AE37D7"/>
    <w:rsid w:val="00AE565F"/>
    <w:rsid w:val="00AE5C00"/>
    <w:rsid w:val="00AE67F3"/>
    <w:rsid w:val="00AE6CEF"/>
    <w:rsid w:val="00AE738A"/>
    <w:rsid w:val="00AE75D6"/>
    <w:rsid w:val="00AE7F95"/>
    <w:rsid w:val="00AF0224"/>
    <w:rsid w:val="00AF023A"/>
    <w:rsid w:val="00AF0395"/>
    <w:rsid w:val="00AF041C"/>
    <w:rsid w:val="00AF0848"/>
    <w:rsid w:val="00AF0ABC"/>
    <w:rsid w:val="00AF1068"/>
    <w:rsid w:val="00AF10F8"/>
    <w:rsid w:val="00AF1307"/>
    <w:rsid w:val="00AF1BF7"/>
    <w:rsid w:val="00AF2531"/>
    <w:rsid w:val="00AF2639"/>
    <w:rsid w:val="00AF4518"/>
    <w:rsid w:val="00AF45A5"/>
    <w:rsid w:val="00AF4E2A"/>
    <w:rsid w:val="00AF52AD"/>
    <w:rsid w:val="00AF5E87"/>
    <w:rsid w:val="00AF6010"/>
    <w:rsid w:val="00AF632E"/>
    <w:rsid w:val="00AF689A"/>
    <w:rsid w:val="00AF6B54"/>
    <w:rsid w:val="00AF6CAD"/>
    <w:rsid w:val="00B009D0"/>
    <w:rsid w:val="00B00C1B"/>
    <w:rsid w:val="00B01451"/>
    <w:rsid w:val="00B01AE5"/>
    <w:rsid w:val="00B0267D"/>
    <w:rsid w:val="00B03493"/>
    <w:rsid w:val="00B03ABA"/>
    <w:rsid w:val="00B03E6C"/>
    <w:rsid w:val="00B04BC6"/>
    <w:rsid w:val="00B04CD0"/>
    <w:rsid w:val="00B052C2"/>
    <w:rsid w:val="00B0544F"/>
    <w:rsid w:val="00B063A8"/>
    <w:rsid w:val="00B0654A"/>
    <w:rsid w:val="00B06B72"/>
    <w:rsid w:val="00B06F61"/>
    <w:rsid w:val="00B06FCE"/>
    <w:rsid w:val="00B07390"/>
    <w:rsid w:val="00B07E23"/>
    <w:rsid w:val="00B108DC"/>
    <w:rsid w:val="00B11E16"/>
    <w:rsid w:val="00B11F29"/>
    <w:rsid w:val="00B11F89"/>
    <w:rsid w:val="00B121F4"/>
    <w:rsid w:val="00B12F8B"/>
    <w:rsid w:val="00B13204"/>
    <w:rsid w:val="00B1450E"/>
    <w:rsid w:val="00B14584"/>
    <w:rsid w:val="00B15256"/>
    <w:rsid w:val="00B1675D"/>
    <w:rsid w:val="00B16DF0"/>
    <w:rsid w:val="00B1707A"/>
    <w:rsid w:val="00B17673"/>
    <w:rsid w:val="00B17F0E"/>
    <w:rsid w:val="00B21190"/>
    <w:rsid w:val="00B214A4"/>
    <w:rsid w:val="00B2156A"/>
    <w:rsid w:val="00B21915"/>
    <w:rsid w:val="00B21FC1"/>
    <w:rsid w:val="00B2251B"/>
    <w:rsid w:val="00B229C0"/>
    <w:rsid w:val="00B22D7C"/>
    <w:rsid w:val="00B23408"/>
    <w:rsid w:val="00B234E6"/>
    <w:rsid w:val="00B23943"/>
    <w:rsid w:val="00B239E1"/>
    <w:rsid w:val="00B23C6E"/>
    <w:rsid w:val="00B24E4D"/>
    <w:rsid w:val="00B25013"/>
    <w:rsid w:val="00B25210"/>
    <w:rsid w:val="00B25D4B"/>
    <w:rsid w:val="00B2682C"/>
    <w:rsid w:val="00B26BB3"/>
    <w:rsid w:val="00B27515"/>
    <w:rsid w:val="00B27A96"/>
    <w:rsid w:val="00B306BF"/>
    <w:rsid w:val="00B30DF4"/>
    <w:rsid w:val="00B31942"/>
    <w:rsid w:val="00B3194C"/>
    <w:rsid w:val="00B31D19"/>
    <w:rsid w:val="00B32773"/>
    <w:rsid w:val="00B329C5"/>
    <w:rsid w:val="00B32D2E"/>
    <w:rsid w:val="00B32F04"/>
    <w:rsid w:val="00B33C55"/>
    <w:rsid w:val="00B34651"/>
    <w:rsid w:val="00B34BCB"/>
    <w:rsid w:val="00B34D84"/>
    <w:rsid w:val="00B3587B"/>
    <w:rsid w:val="00B35994"/>
    <w:rsid w:val="00B35C1A"/>
    <w:rsid w:val="00B35DB6"/>
    <w:rsid w:val="00B35DBF"/>
    <w:rsid w:val="00B368C5"/>
    <w:rsid w:val="00B36CFF"/>
    <w:rsid w:val="00B36D1D"/>
    <w:rsid w:val="00B377C1"/>
    <w:rsid w:val="00B4072F"/>
    <w:rsid w:val="00B40D00"/>
    <w:rsid w:val="00B40D0F"/>
    <w:rsid w:val="00B40EAF"/>
    <w:rsid w:val="00B411E3"/>
    <w:rsid w:val="00B4154F"/>
    <w:rsid w:val="00B41BAE"/>
    <w:rsid w:val="00B41E65"/>
    <w:rsid w:val="00B431C6"/>
    <w:rsid w:val="00B43EB6"/>
    <w:rsid w:val="00B44374"/>
    <w:rsid w:val="00B44FC7"/>
    <w:rsid w:val="00B45441"/>
    <w:rsid w:val="00B45BFD"/>
    <w:rsid w:val="00B46824"/>
    <w:rsid w:val="00B46C6A"/>
    <w:rsid w:val="00B47545"/>
    <w:rsid w:val="00B47896"/>
    <w:rsid w:val="00B509C5"/>
    <w:rsid w:val="00B50B96"/>
    <w:rsid w:val="00B5153E"/>
    <w:rsid w:val="00B51A67"/>
    <w:rsid w:val="00B5294B"/>
    <w:rsid w:val="00B52AE6"/>
    <w:rsid w:val="00B5367F"/>
    <w:rsid w:val="00B54A2B"/>
    <w:rsid w:val="00B555D5"/>
    <w:rsid w:val="00B558F8"/>
    <w:rsid w:val="00B55B30"/>
    <w:rsid w:val="00B5614A"/>
    <w:rsid w:val="00B56512"/>
    <w:rsid w:val="00B569A0"/>
    <w:rsid w:val="00B57007"/>
    <w:rsid w:val="00B5736E"/>
    <w:rsid w:val="00B57580"/>
    <w:rsid w:val="00B57DA0"/>
    <w:rsid w:val="00B61AC3"/>
    <w:rsid w:val="00B622A8"/>
    <w:rsid w:val="00B62542"/>
    <w:rsid w:val="00B629B9"/>
    <w:rsid w:val="00B631AF"/>
    <w:rsid w:val="00B633A5"/>
    <w:rsid w:val="00B63CF9"/>
    <w:rsid w:val="00B63D93"/>
    <w:rsid w:val="00B644D6"/>
    <w:rsid w:val="00B646C2"/>
    <w:rsid w:val="00B64EFC"/>
    <w:rsid w:val="00B65656"/>
    <w:rsid w:val="00B65F21"/>
    <w:rsid w:val="00B66370"/>
    <w:rsid w:val="00B665C5"/>
    <w:rsid w:val="00B67531"/>
    <w:rsid w:val="00B675CC"/>
    <w:rsid w:val="00B67975"/>
    <w:rsid w:val="00B70C25"/>
    <w:rsid w:val="00B70D7A"/>
    <w:rsid w:val="00B71056"/>
    <w:rsid w:val="00B71325"/>
    <w:rsid w:val="00B7170D"/>
    <w:rsid w:val="00B718DF"/>
    <w:rsid w:val="00B71BA3"/>
    <w:rsid w:val="00B72040"/>
    <w:rsid w:val="00B72195"/>
    <w:rsid w:val="00B72CBC"/>
    <w:rsid w:val="00B72DEB"/>
    <w:rsid w:val="00B72E30"/>
    <w:rsid w:val="00B73C81"/>
    <w:rsid w:val="00B73EEF"/>
    <w:rsid w:val="00B74134"/>
    <w:rsid w:val="00B741F6"/>
    <w:rsid w:val="00B7435C"/>
    <w:rsid w:val="00B74462"/>
    <w:rsid w:val="00B74E18"/>
    <w:rsid w:val="00B75216"/>
    <w:rsid w:val="00B7565C"/>
    <w:rsid w:val="00B756ED"/>
    <w:rsid w:val="00B758A9"/>
    <w:rsid w:val="00B75DE8"/>
    <w:rsid w:val="00B75F08"/>
    <w:rsid w:val="00B762C9"/>
    <w:rsid w:val="00B76AB2"/>
    <w:rsid w:val="00B77073"/>
    <w:rsid w:val="00B7729B"/>
    <w:rsid w:val="00B77548"/>
    <w:rsid w:val="00B7762C"/>
    <w:rsid w:val="00B77A8A"/>
    <w:rsid w:val="00B77B6B"/>
    <w:rsid w:val="00B77FD9"/>
    <w:rsid w:val="00B807CB"/>
    <w:rsid w:val="00B82218"/>
    <w:rsid w:val="00B82330"/>
    <w:rsid w:val="00B8290B"/>
    <w:rsid w:val="00B835EC"/>
    <w:rsid w:val="00B83813"/>
    <w:rsid w:val="00B83A4A"/>
    <w:rsid w:val="00B83BA2"/>
    <w:rsid w:val="00B83D59"/>
    <w:rsid w:val="00B86C67"/>
    <w:rsid w:val="00B876A8"/>
    <w:rsid w:val="00B87DA7"/>
    <w:rsid w:val="00B91049"/>
    <w:rsid w:val="00B910AD"/>
    <w:rsid w:val="00B91B38"/>
    <w:rsid w:val="00B92506"/>
    <w:rsid w:val="00B92DC6"/>
    <w:rsid w:val="00B9349C"/>
    <w:rsid w:val="00B93948"/>
    <w:rsid w:val="00B940E9"/>
    <w:rsid w:val="00B958AF"/>
    <w:rsid w:val="00B960CF"/>
    <w:rsid w:val="00B96BEE"/>
    <w:rsid w:val="00B977AD"/>
    <w:rsid w:val="00BA0FA9"/>
    <w:rsid w:val="00BA1791"/>
    <w:rsid w:val="00BA19DF"/>
    <w:rsid w:val="00BA1C73"/>
    <w:rsid w:val="00BA206A"/>
    <w:rsid w:val="00BA211C"/>
    <w:rsid w:val="00BA3374"/>
    <w:rsid w:val="00BA504B"/>
    <w:rsid w:val="00BA5989"/>
    <w:rsid w:val="00BA5D95"/>
    <w:rsid w:val="00BA5F6E"/>
    <w:rsid w:val="00BA642C"/>
    <w:rsid w:val="00BA7138"/>
    <w:rsid w:val="00BA74F6"/>
    <w:rsid w:val="00BA75D9"/>
    <w:rsid w:val="00BA762D"/>
    <w:rsid w:val="00BB05F8"/>
    <w:rsid w:val="00BB0910"/>
    <w:rsid w:val="00BB1756"/>
    <w:rsid w:val="00BB204A"/>
    <w:rsid w:val="00BB251F"/>
    <w:rsid w:val="00BB2C5E"/>
    <w:rsid w:val="00BB2EFE"/>
    <w:rsid w:val="00BB3155"/>
    <w:rsid w:val="00BB3235"/>
    <w:rsid w:val="00BB38A9"/>
    <w:rsid w:val="00BB3C18"/>
    <w:rsid w:val="00BB3DCB"/>
    <w:rsid w:val="00BB4EE5"/>
    <w:rsid w:val="00BB5566"/>
    <w:rsid w:val="00BB5961"/>
    <w:rsid w:val="00BB5D5B"/>
    <w:rsid w:val="00BB6796"/>
    <w:rsid w:val="00BB700A"/>
    <w:rsid w:val="00BB7264"/>
    <w:rsid w:val="00BB7579"/>
    <w:rsid w:val="00BB765B"/>
    <w:rsid w:val="00BC00F3"/>
    <w:rsid w:val="00BC0BDF"/>
    <w:rsid w:val="00BC128B"/>
    <w:rsid w:val="00BC141D"/>
    <w:rsid w:val="00BC1424"/>
    <w:rsid w:val="00BC1500"/>
    <w:rsid w:val="00BC203E"/>
    <w:rsid w:val="00BC2577"/>
    <w:rsid w:val="00BC28CE"/>
    <w:rsid w:val="00BC3778"/>
    <w:rsid w:val="00BC4208"/>
    <w:rsid w:val="00BC4806"/>
    <w:rsid w:val="00BC518F"/>
    <w:rsid w:val="00BC5800"/>
    <w:rsid w:val="00BC594F"/>
    <w:rsid w:val="00BC5FB2"/>
    <w:rsid w:val="00BC6315"/>
    <w:rsid w:val="00BC65FA"/>
    <w:rsid w:val="00BC6FFA"/>
    <w:rsid w:val="00BC71CF"/>
    <w:rsid w:val="00BD0707"/>
    <w:rsid w:val="00BD0AD9"/>
    <w:rsid w:val="00BD0B55"/>
    <w:rsid w:val="00BD10E6"/>
    <w:rsid w:val="00BD12F6"/>
    <w:rsid w:val="00BD13D9"/>
    <w:rsid w:val="00BD1DB4"/>
    <w:rsid w:val="00BD2147"/>
    <w:rsid w:val="00BD21F7"/>
    <w:rsid w:val="00BD2AD4"/>
    <w:rsid w:val="00BD3038"/>
    <w:rsid w:val="00BD3711"/>
    <w:rsid w:val="00BD3EE9"/>
    <w:rsid w:val="00BD4576"/>
    <w:rsid w:val="00BD59D0"/>
    <w:rsid w:val="00BD6674"/>
    <w:rsid w:val="00BD6EA8"/>
    <w:rsid w:val="00BD758B"/>
    <w:rsid w:val="00BE01C2"/>
    <w:rsid w:val="00BE1494"/>
    <w:rsid w:val="00BE2E5C"/>
    <w:rsid w:val="00BE3777"/>
    <w:rsid w:val="00BE39CE"/>
    <w:rsid w:val="00BE3E8F"/>
    <w:rsid w:val="00BE3F29"/>
    <w:rsid w:val="00BE4D35"/>
    <w:rsid w:val="00BE61D1"/>
    <w:rsid w:val="00BE69E8"/>
    <w:rsid w:val="00BE6DDA"/>
    <w:rsid w:val="00BE6EDA"/>
    <w:rsid w:val="00BE7E23"/>
    <w:rsid w:val="00BF00A5"/>
    <w:rsid w:val="00BF0492"/>
    <w:rsid w:val="00BF060E"/>
    <w:rsid w:val="00BF0B98"/>
    <w:rsid w:val="00BF0E8E"/>
    <w:rsid w:val="00BF114E"/>
    <w:rsid w:val="00BF15BC"/>
    <w:rsid w:val="00BF161D"/>
    <w:rsid w:val="00BF1893"/>
    <w:rsid w:val="00BF1F31"/>
    <w:rsid w:val="00BF250C"/>
    <w:rsid w:val="00BF364B"/>
    <w:rsid w:val="00BF407D"/>
    <w:rsid w:val="00BF4B35"/>
    <w:rsid w:val="00BF4DC4"/>
    <w:rsid w:val="00BF535A"/>
    <w:rsid w:val="00BF600A"/>
    <w:rsid w:val="00BF64D3"/>
    <w:rsid w:val="00BF6998"/>
    <w:rsid w:val="00BF721A"/>
    <w:rsid w:val="00BF72E6"/>
    <w:rsid w:val="00BF7739"/>
    <w:rsid w:val="00BF7D5E"/>
    <w:rsid w:val="00C0032E"/>
    <w:rsid w:val="00C00746"/>
    <w:rsid w:val="00C0169E"/>
    <w:rsid w:val="00C02172"/>
    <w:rsid w:val="00C03AB3"/>
    <w:rsid w:val="00C03B02"/>
    <w:rsid w:val="00C04D60"/>
    <w:rsid w:val="00C04E5A"/>
    <w:rsid w:val="00C04F06"/>
    <w:rsid w:val="00C05594"/>
    <w:rsid w:val="00C05664"/>
    <w:rsid w:val="00C056B4"/>
    <w:rsid w:val="00C05B38"/>
    <w:rsid w:val="00C06E38"/>
    <w:rsid w:val="00C06FD9"/>
    <w:rsid w:val="00C07FF8"/>
    <w:rsid w:val="00C109A3"/>
    <w:rsid w:val="00C117C0"/>
    <w:rsid w:val="00C121CD"/>
    <w:rsid w:val="00C12458"/>
    <w:rsid w:val="00C12D01"/>
    <w:rsid w:val="00C12DBA"/>
    <w:rsid w:val="00C13845"/>
    <w:rsid w:val="00C141F1"/>
    <w:rsid w:val="00C15710"/>
    <w:rsid w:val="00C1590E"/>
    <w:rsid w:val="00C1734B"/>
    <w:rsid w:val="00C17473"/>
    <w:rsid w:val="00C176C2"/>
    <w:rsid w:val="00C20591"/>
    <w:rsid w:val="00C20912"/>
    <w:rsid w:val="00C21B51"/>
    <w:rsid w:val="00C21C44"/>
    <w:rsid w:val="00C21EA0"/>
    <w:rsid w:val="00C21ED7"/>
    <w:rsid w:val="00C21F8A"/>
    <w:rsid w:val="00C22153"/>
    <w:rsid w:val="00C22BA7"/>
    <w:rsid w:val="00C22E17"/>
    <w:rsid w:val="00C2359F"/>
    <w:rsid w:val="00C2387E"/>
    <w:rsid w:val="00C23D82"/>
    <w:rsid w:val="00C2423B"/>
    <w:rsid w:val="00C24392"/>
    <w:rsid w:val="00C24772"/>
    <w:rsid w:val="00C24B9B"/>
    <w:rsid w:val="00C24DCF"/>
    <w:rsid w:val="00C24E9E"/>
    <w:rsid w:val="00C258E1"/>
    <w:rsid w:val="00C25A24"/>
    <w:rsid w:val="00C26E2C"/>
    <w:rsid w:val="00C26E71"/>
    <w:rsid w:val="00C27010"/>
    <w:rsid w:val="00C27123"/>
    <w:rsid w:val="00C2728B"/>
    <w:rsid w:val="00C27567"/>
    <w:rsid w:val="00C27569"/>
    <w:rsid w:val="00C3054E"/>
    <w:rsid w:val="00C3079B"/>
    <w:rsid w:val="00C308A7"/>
    <w:rsid w:val="00C30C3F"/>
    <w:rsid w:val="00C30C82"/>
    <w:rsid w:val="00C3165B"/>
    <w:rsid w:val="00C318A6"/>
    <w:rsid w:val="00C32721"/>
    <w:rsid w:val="00C32F60"/>
    <w:rsid w:val="00C340E1"/>
    <w:rsid w:val="00C34D30"/>
    <w:rsid w:val="00C35190"/>
    <w:rsid w:val="00C356FF"/>
    <w:rsid w:val="00C36799"/>
    <w:rsid w:val="00C3705D"/>
    <w:rsid w:val="00C37E21"/>
    <w:rsid w:val="00C401DB"/>
    <w:rsid w:val="00C403F6"/>
    <w:rsid w:val="00C40491"/>
    <w:rsid w:val="00C407D0"/>
    <w:rsid w:val="00C41A3B"/>
    <w:rsid w:val="00C41E25"/>
    <w:rsid w:val="00C42153"/>
    <w:rsid w:val="00C42C3D"/>
    <w:rsid w:val="00C4367C"/>
    <w:rsid w:val="00C440AC"/>
    <w:rsid w:val="00C4470B"/>
    <w:rsid w:val="00C447BF"/>
    <w:rsid w:val="00C44A44"/>
    <w:rsid w:val="00C44C75"/>
    <w:rsid w:val="00C4505B"/>
    <w:rsid w:val="00C45742"/>
    <w:rsid w:val="00C45A08"/>
    <w:rsid w:val="00C45A99"/>
    <w:rsid w:val="00C45D6B"/>
    <w:rsid w:val="00C50D19"/>
    <w:rsid w:val="00C52013"/>
    <w:rsid w:val="00C52235"/>
    <w:rsid w:val="00C526C9"/>
    <w:rsid w:val="00C529B0"/>
    <w:rsid w:val="00C52E36"/>
    <w:rsid w:val="00C52FC7"/>
    <w:rsid w:val="00C5352F"/>
    <w:rsid w:val="00C54646"/>
    <w:rsid w:val="00C54C6E"/>
    <w:rsid w:val="00C54D3D"/>
    <w:rsid w:val="00C54DEC"/>
    <w:rsid w:val="00C54FFC"/>
    <w:rsid w:val="00C55053"/>
    <w:rsid w:val="00C551DD"/>
    <w:rsid w:val="00C552FB"/>
    <w:rsid w:val="00C55B1C"/>
    <w:rsid w:val="00C55D2E"/>
    <w:rsid w:val="00C57462"/>
    <w:rsid w:val="00C57A28"/>
    <w:rsid w:val="00C60305"/>
    <w:rsid w:val="00C608C7"/>
    <w:rsid w:val="00C61075"/>
    <w:rsid w:val="00C612DC"/>
    <w:rsid w:val="00C61799"/>
    <w:rsid w:val="00C62261"/>
    <w:rsid w:val="00C629DB"/>
    <w:rsid w:val="00C6367C"/>
    <w:rsid w:val="00C63F41"/>
    <w:rsid w:val="00C64330"/>
    <w:rsid w:val="00C64872"/>
    <w:rsid w:val="00C64AC0"/>
    <w:rsid w:val="00C64FE4"/>
    <w:rsid w:val="00C65925"/>
    <w:rsid w:val="00C65BFB"/>
    <w:rsid w:val="00C65D28"/>
    <w:rsid w:val="00C65E40"/>
    <w:rsid w:val="00C668E4"/>
    <w:rsid w:val="00C66928"/>
    <w:rsid w:val="00C6773E"/>
    <w:rsid w:val="00C67ACA"/>
    <w:rsid w:val="00C7064B"/>
    <w:rsid w:val="00C71EFC"/>
    <w:rsid w:val="00C72134"/>
    <w:rsid w:val="00C72781"/>
    <w:rsid w:val="00C732E9"/>
    <w:rsid w:val="00C734F3"/>
    <w:rsid w:val="00C73BC0"/>
    <w:rsid w:val="00C73FF4"/>
    <w:rsid w:val="00C74260"/>
    <w:rsid w:val="00C74476"/>
    <w:rsid w:val="00C7527E"/>
    <w:rsid w:val="00C75461"/>
    <w:rsid w:val="00C765F7"/>
    <w:rsid w:val="00C76D89"/>
    <w:rsid w:val="00C76F05"/>
    <w:rsid w:val="00C76F3B"/>
    <w:rsid w:val="00C80BD1"/>
    <w:rsid w:val="00C813A9"/>
    <w:rsid w:val="00C8148E"/>
    <w:rsid w:val="00C81B19"/>
    <w:rsid w:val="00C81B42"/>
    <w:rsid w:val="00C81C20"/>
    <w:rsid w:val="00C82136"/>
    <w:rsid w:val="00C826CD"/>
    <w:rsid w:val="00C829C1"/>
    <w:rsid w:val="00C835FF"/>
    <w:rsid w:val="00C8394B"/>
    <w:rsid w:val="00C83C2C"/>
    <w:rsid w:val="00C83E9A"/>
    <w:rsid w:val="00C84AA3"/>
    <w:rsid w:val="00C84CD9"/>
    <w:rsid w:val="00C851E1"/>
    <w:rsid w:val="00C85B05"/>
    <w:rsid w:val="00C85B20"/>
    <w:rsid w:val="00C85B4C"/>
    <w:rsid w:val="00C86412"/>
    <w:rsid w:val="00C87363"/>
    <w:rsid w:val="00C873FE"/>
    <w:rsid w:val="00C9005B"/>
    <w:rsid w:val="00C91150"/>
    <w:rsid w:val="00C91895"/>
    <w:rsid w:val="00C91AD8"/>
    <w:rsid w:val="00C91D8B"/>
    <w:rsid w:val="00C9315B"/>
    <w:rsid w:val="00C940AE"/>
    <w:rsid w:val="00C947E8"/>
    <w:rsid w:val="00C94A50"/>
    <w:rsid w:val="00C94B3B"/>
    <w:rsid w:val="00C94FC2"/>
    <w:rsid w:val="00C950B2"/>
    <w:rsid w:val="00C95981"/>
    <w:rsid w:val="00C959A8"/>
    <w:rsid w:val="00C95F40"/>
    <w:rsid w:val="00C96019"/>
    <w:rsid w:val="00C9602F"/>
    <w:rsid w:val="00C961CD"/>
    <w:rsid w:val="00C96517"/>
    <w:rsid w:val="00C9670F"/>
    <w:rsid w:val="00C97873"/>
    <w:rsid w:val="00C97F98"/>
    <w:rsid w:val="00CA09FC"/>
    <w:rsid w:val="00CA1110"/>
    <w:rsid w:val="00CA15FE"/>
    <w:rsid w:val="00CA1FC6"/>
    <w:rsid w:val="00CA2407"/>
    <w:rsid w:val="00CA402E"/>
    <w:rsid w:val="00CA466D"/>
    <w:rsid w:val="00CA5A42"/>
    <w:rsid w:val="00CA5A49"/>
    <w:rsid w:val="00CA5AF1"/>
    <w:rsid w:val="00CA5B36"/>
    <w:rsid w:val="00CA6009"/>
    <w:rsid w:val="00CA626E"/>
    <w:rsid w:val="00CA6468"/>
    <w:rsid w:val="00CA6662"/>
    <w:rsid w:val="00CA6D58"/>
    <w:rsid w:val="00CA73DF"/>
    <w:rsid w:val="00CA75BB"/>
    <w:rsid w:val="00CA771D"/>
    <w:rsid w:val="00CA7894"/>
    <w:rsid w:val="00CA7993"/>
    <w:rsid w:val="00CB02EE"/>
    <w:rsid w:val="00CB08FF"/>
    <w:rsid w:val="00CB18C1"/>
    <w:rsid w:val="00CB1920"/>
    <w:rsid w:val="00CB1F58"/>
    <w:rsid w:val="00CB27C2"/>
    <w:rsid w:val="00CB2E31"/>
    <w:rsid w:val="00CB357A"/>
    <w:rsid w:val="00CB3798"/>
    <w:rsid w:val="00CB3ED2"/>
    <w:rsid w:val="00CB3F4D"/>
    <w:rsid w:val="00CB69D0"/>
    <w:rsid w:val="00CB73CF"/>
    <w:rsid w:val="00CB7E61"/>
    <w:rsid w:val="00CC0BBD"/>
    <w:rsid w:val="00CC11CC"/>
    <w:rsid w:val="00CC1713"/>
    <w:rsid w:val="00CC2195"/>
    <w:rsid w:val="00CC2356"/>
    <w:rsid w:val="00CC2DC8"/>
    <w:rsid w:val="00CC2E77"/>
    <w:rsid w:val="00CC2EE5"/>
    <w:rsid w:val="00CC344F"/>
    <w:rsid w:val="00CC3845"/>
    <w:rsid w:val="00CC3EF4"/>
    <w:rsid w:val="00CC4327"/>
    <w:rsid w:val="00CC4624"/>
    <w:rsid w:val="00CC4E98"/>
    <w:rsid w:val="00CC4F4C"/>
    <w:rsid w:val="00CC5AF5"/>
    <w:rsid w:val="00CC5E5B"/>
    <w:rsid w:val="00CC6F95"/>
    <w:rsid w:val="00CC767B"/>
    <w:rsid w:val="00CC7743"/>
    <w:rsid w:val="00CC7B65"/>
    <w:rsid w:val="00CD041C"/>
    <w:rsid w:val="00CD0772"/>
    <w:rsid w:val="00CD0F5F"/>
    <w:rsid w:val="00CD2935"/>
    <w:rsid w:val="00CD2B55"/>
    <w:rsid w:val="00CD31FD"/>
    <w:rsid w:val="00CD35F6"/>
    <w:rsid w:val="00CD39DB"/>
    <w:rsid w:val="00CD4158"/>
    <w:rsid w:val="00CD4FDC"/>
    <w:rsid w:val="00CD577A"/>
    <w:rsid w:val="00CD6014"/>
    <w:rsid w:val="00CD67C3"/>
    <w:rsid w:val="00CD68AD"/>
    <w:rsid w:val="00CD6C16"/>
    <w:rsid w:val="00CD7836"/>
    <w:rsid w:val="00CE076C"/>
    <w:rsid w:val="00CE091E"/>
    <w:rsid w:val="00CE0B7C"/>
    <w:rsid w:val="00CE107D"/>
    <w:rsid w:val="00CE10E3"/>
    <w:rsid w:val="00CE181D"/>
    <w:rsid w:val="00CE2107"/>
    <w:rsid w:val="00CE27B4"/>
    <w:rsid w:val="00CE2A3A"/>
    <w:rsid w:val="00CE418B"/>
    <w:rsid w:val="00CE4832"/>
    <w:rsid w:val="00CE56CF"/>
    <w:rsid w:val="00CE56F7"/>
    <w:rsid w:val="00CE5B40"/>
    <w:rsid w:val="00CE6C03"/>
    <w:rsid w:val="00CE6EB7"/>
    <w:rsid w:val="00CE73B0"/>
    <w:rsid w:val="00CE77EF"/>
    <w:rsid w:val="00CE7990"/>
    <w:rsid w:val="00CE7FE4"/>
    <w:rsid w:val="00CF075A"/>
    <w:rsid w:val="00CF0BF5"/>
    <w:rsid w:val="00CF0E61"/>
    <w:rsid w:val="00CF11AC"/>
    <w:rsid w:val="00CF137F"/>
    <w:rsid w:val="00CF1471"/>
    <w:rsid w:val="00CF1BFD"/>
    <w:rsid w:val="00CF2729"/>
    <w:rsid w:val="00CF3180"/>
    <w:rsid w:val="00CF3736"/>
    <w:rsid w:val="00CF3886"/>
    <w:rsid w:val="00CF3A14"/>
    <w:rsid w:val="00CF5450"/>
    <w:rsid w:val="00CF6B07"/>
    <w:rsid w:val="00CF6C80"/>
    <w:rsid w:val="00CF7BAC"/>
    <w:rsid w:val="00CF7BC5"/>
    <w:rsid w:val="00CF7F9D"/>
    <w:rsid w:val="00D0056F"/>
    <w:rsid w:val="00D00656"/>
    <w:rsid w:val="00D0135F"/>
    <w:rsid w:val="00D0169B"/>
    <w:rsid w:val="00D01997"/>
    <w:rsid w:val="00D02429"/>
    <w:rsid w:val="00D02550"/>
    <w:rsid w:val="00D02929"/>
    <w:rsid w:val="00D02EE3"/>
    <w:rsid w:val="00D0333C"/>
    <w:rsid w:val="00D045C4"/>
    <w:rsid w:val="00D0542F"/>
    <w:rsid w:val="00D0594A"/>
    <w:rsid w:val="00D06006"/>
    <w:rsid w:val="00D060BB"/>
    <w:rsid w:val="00D06843"/>
    <w:rsid w:val="00D07C92"/>
    <w:rsid w:val="00D10678"/>
    <w:rsid w:val="00D10DE0"/>
    <w:rsid w:val="00D1116A"/>
    <w:rsid w:val="00D117EC"/>
    <w:rsid w:val="00D12734"/>
    <w:rsid w:val="00D12BB8"/>
    <w:rsid w:val="00D14757"/>
    <w:rsid w:val="00D15273"/>
    <w:rsid w:val="00D162F0"/>
    <w:rsid w:val="00D1668D"/>
    <w:rsid w:val="00D169C0"/>
    <w:rsid w:val="00D16B28"/>
    <w:rsid w:val="00D20772"/>
    <w:rsid w:val="00D207D4"/>
    <w:rsid w:val="00D20F46"/>
    <w:rsid w:val="00D20FB1"/>
    <w:rsid w:val="00D21391"/>
    <w:rsid w:val="00D22A41"/>
    <w:rsid w:val="00D236B5"/>
    <w:rsid w:val="00D23B39"/>
    <w:rsid w:val="00D23C14"/>
    <w:rsid w:val="00D23D11"/>
    <w:rsid w:val="00D242CE"/>
    <w:rsid w:val="00D252C8"/>
    <w:rsid w:val="00D26209"/>
    <w:rsid w:val="00D267AA"/>
    <w:rsid w:val="00D26A2A"/>
    <w:rsid w:val="00D26BD7"/>
    <w:rsid w:val="00D271F2"/>
    <w:rsid w:val="00D27265"/>
    <w:rsid w:val="00D27F56"/>
    <w:rsid w:val="00D301D0"/>
    <w:rsid w:val="00D314C0"/>
    <w:rsid w:val="00D33363"/>
    <w:rsid w:val="00D34128"/>
    <w:rsid w:val="00D34A1A"/>
    <w:rsid w:val="00D351CC"/>
    <w:rsid w:val="00D352D0"/>
    <w:rsid w:val="00D3555F"/>
    <w:rsid w:val="00D35960"/>
    <w:rsid w:val="00D359B5"/>
    <w:rsid w:val="00D360A3"/>
    <w:rsid w:val="00D36352"/>
    <w:rsid w:val="00D36485"/>
    <w:rsid w:val="00D423A5"/>
    <w:rsid w:val="00D42D4F"/>
    <w:rsid w:val="00D430D3"/>
    <w:rsid w:val="00D43101"/>
    <w:rsid w:val="00D43452"/>
    <w:rsid w:val="00D43EC3"/>
    <w:rsid w:val="00D44584"/>
    <w:rsid w:val="00D44E48"/>
    <w:rsid w:val="00D45247"/>
    <w:rsid w:val="00D45E2C"/>
    <w:rsid w:val="00D46129"/>
    <w:rsid w:val="00D46BA0"/>
    <w:rsid w:val="00D46D0D"/>
    <w:rsid w:val="00D476AF"/>
    <w:rsid w:val="00D50637"/>
    <w:rsid w:val="00D50A22"/>
    <w:rsid w:val="00D50B26"/>
    <w:rsid w:val="00D5148B"/>
    <w:rsid w:val="00D51890"/>
    <w:rsid w:val="00D51BB0"/>
    <w:rsid w:val="00D51CEC"/>
    <w:rsid w:val="00D52001"/>
    <w:rsid w:val="00D528C3"/>
    <w:rsid w:val="00D53698"/>
    <w:rsid w:val="00D5377B"/>
    <w:rsid w:val="00D542DB"/>
    <w:rsid w:val="00D54EBC"/>
    <w:rsid w:val="00D564C1"/>
    <w:rsid w:val="00D565B1"/>
    <w:rsid w:val="00D56F38"/>
    <w:rsid w:val="00D570F5"/>
    <w:rsid w:val="00D5731B"/>
    <w:rsid w:val="00D57DA3"/>
    <w:rsid w:val="00D57F81"/>
    <w:rsid w:val="00D60924"/>
    <w:rsid w:val="00D60BDB"/>
    <w:rsid w:val="00D60E10"/>
    <w:rsid w:val="00D60E19"/>
    <w:rsid w:val="00D60F63"/>
    <w:rsid w:val="00D61B7A"/>
    <w:rsid w:val="00D62567"/>
    <w:rsid w:val="00D626D1"/>
    <w:rsid w:val="00D62BAF"/>
    <w:rsid w:val="00D62FB4"/>
    <w:rsid w:val="00D63450"/>
    <w:rsid w:val="00D63CA9"/>
    <w:rsid w:val="00D64261"/>
    <w:rsid w:val="00D6428A"/>
    <w:rsid w:val="00D64600"/>
    <w:rsid w:val="00D64EDB"/>
    <w:rsid w:val="00D65823"/>
    <w:rsid w:val="00D66313"/>
    <w:rsid w:val="00D66782"/>
    <w:rsid w:val="00D66C1C"/>
    <w:rsid w:val="00D6707B"/>
    <w:rsid w:val="00D673C6"/>
    <w:rsid w:val="00D67599"/>
    <w:rsid w:val="00D67679"/>
    <w:rsid w:val="00D703A8"/>
    <w:rsid w:val="00D708B0"/>
    <w:rsid w:val="00D71C5B"/>
    <w:rsid w:val="00D72B84"/>
    <w:rsid w:val="00D73677"/>
    <w:rsid w:val="00D74786"/>
    <w:rsid w:val="00D748CA"/>
    <w:rsid w:val="00D74A54"/>
    <w:rsid w:val="00D74C02"/>
    <w:rsid w:val="00D74C3C"/>
    <w:rsid w:val="00D75E04"/>
    <w:rsid w:val="00D76C08"/>
    <w:rsid w:val="00D76D3A"/>
    <w:rsid w:val="00D76F9C"/>
    <w:rsid w:val="00D77047"/>
    <w:rsid w:val="00D77FAF"/>
    <w:rsid w:val="00D806C3"/>
    <w:rsid w:val="00D815C0"/>
    <w:rsid w:val="00D81E1D"/>
    <w:rsid w:val="00D81F15"/>
    <w:rsid w:val="00D82B74"/>
    <w:rsid w:val="00D83819"/>
    <w:rsid w:val="00D83935"/>
    <w:rsid w:val="00D8429E"/>
    <w:rsid w:val="00D84341"/>
    <w:rsid w:val="00D848DA"/>
    <w:rsid w:val="00D85262"/>
    <w:rsid w:val="00D8581F"/>
    <w:rsid w:val="00D85977"/>
    <w:rsid w:val="00D863A8"/>
    <w:rsid w:val="00D86B0C"/>
    <w:rsid w:val="00D872D0"/>
    <w:rsid w:val="00D87421"/>
    <w:rsid w:val="00D87443"/>
    <w:rsid w:val="00D8751B"/>
    <w:rsid w:val="00D87D2A"/>
    <w:rsid w:val="00D903BC"/>
    <w:rsid w:val="00D90657"/>
    <w:rsid w:val="00D90D58"/>
    <w:rsid w:val="00D9115C"/>
    <w:rsid w:val="00D91BC1"/>
    <w:rsid w:val="00D92B35"/>
    <w:rsid w:val="00D92E92"/>
    <w:rsid w:val="00D935B3"/>
    <w:rsid w:val="00D93865"/>
    <w:rsid w:val="00D93C92"/>
    <w:rsid w:val="00D93EAB"/>
    <w:rsid w:val="00D94038"/>
    <w:rsid w:val="00D94676"/>
    <w:rsid w:val="00D94A81"/>
    <w:rsid w:val="00D94B8D"/>
    <w:rsid w:val="00D950DC"/>
    <w:rsid w:val="00D95843"/>
    <w:rsid w:val="00D95E20"/>
    <w:rsid w:val="00D973D5"/>
    <w:rsid w:val="00D97425"/>
    <w:rsid w:val="00D977E5"/>
    <w:rsid w:val="00D9797D"/>
    <w:rsid w:val="00D97A19"/>
    <w:rsid w:val="00D97BD4"/>
    <w:rsid w:val="00DA00C6"/>
    <w:rsid w:val="00DA04C5"/>
    <w:rsid w:val="00DA11F5"/>
    <w:rsid w:val="00DA1561"/>
    <w:rsid w:val="00DA19D1"/>
    <w:rsid w:val="00DA283C"/>
    <w:rsid w:val="00DA2AE0"/>
    <w:rsid w:val="00DA2F77"/>
    <w:rsid w:val="00DA3BE7"/>
    <w:rsid w:val="00DA3DBA"/>
    <w:rsid w:val="00DA48E4"/>
    <w:rsid w:val="00DA5926"/>
    <w:rsid w:val="00DA6893"/>
    <w:rsid w:val="00DA72FF"/>
    <w:rsid w:val="00DA73FB"/>
    <w:rsid w:val="00DA782C"/>
    <w:rsid w:val="00DA7847"/>
    <w:rsid w:val="00DB12E8"/>
    <w:rsid w:val="00DB255E"/>
    <w:rsid w:val="00DB336D"/>
    <w:rsid w:val="00DB3AD6"/>
    <w:rsid w:val="00DB4617"/>
    <w:rsid w:val="00DB58C3"/>
    <w:rsid w:val="00DB59B4"/>
    <w:rsid w:val="00DB5A77"/>
    <w:rsid w:val="00DB5B3D"/>
    <w:rsid w:val="00DB5B46"/>
    <w:rsid w:val="00DB5DA5"/>
    <w:rsid w:val="00DB7003"/>
    <w:rsid w:val="00DB762F"/>
    <w:rsid w:val="00DB76DA"/>
    <w:rsid w:val="00DB7BA1"/>
    <w:rsid w:val="00DB7EEE"/>
    <w:rsid w:val="00DC0118"/>
    <w:rsid w:val="00DC01F5"/>
    <w:rsid w:val="00DC0CEC"/>
    <w:rsid w:val="00DC1D33"/>
    <w:rsid w:val="00DC2135"/>
    <w:rsid w:val="00DC2B21"/>
    <w:rsid w:val="00DC2B83"/>
    <w:rsid w:val="00DC3245"/>
    <w:rsid w:val="00DC32AC"/>
    <w:rsid w:val="00DC33A6"/>
    <w:rsid w:val="00DC3604"/>
    <w:rsid w:val="00DC3976"/>
    <w:rsid w:val="00DC39BC"/>
    <w:rsid w:val="00DC3F22"/>
    <w:rsid w:val="00DC4366"/>
    <w:rsid w:val="00DC4A46"/>
    <w:rsid w:val="00DC51C6"/>
    <w:rsid w:val="00DC523A"/>
    <w:rsid w:val="00DC5895"/>
    <w:rsid w:val="00DC5E2A"/>
    <w:rsid w:val="00DC5E5D"/>
    <w:rsid w:val="00DC64AD"/>
    <w:rsid w:val="00DC700B"/>
    <w:rsid w:val="00DC7129"/>
    <w:rsid w:val="00DC7400"/>
    <w:rsid w:val="00DC7581"/>
    <w:rsid w:val="00DC78D4"/>
    <w:rsid w:val="00DC7E58"/>
    <w:rsid w:val="00DD044A"/>
    <w:rsid w:val="00DD047E"/>
    <w:rsid w:val="00DD0702"/>
    <w:rsid w:val="00DD0C7A"/>
    <w:rsid w:val="00DD0EEE"/>
    <w:rsid w:val="00DD1659"/>
    <w:rsid w:val="00DD3331"/>
    <w:rsid w:val="00DD442C"/>
    <w:rsid w:val="00DD47D0"/>
    <w:rsid w:val="00DD51E9"/>
    <w:rsid w:val="00DD5371"/>
    <w:rsid w:val="00DD6155"/>
    <w:rsid w:val="00DD634F"/>
    <w:rsid w:val="00DD772C"/>
    <w:rsid w:val="00DD7B07"/>
    <w:rsid w:val="00DE126D"/>
    <w:rsid w:val="00DE1785"/>
    <w:rsid w:val="00DE22BB"/>
    <w:rsid w:val="00DE37C6"/>
    <w:rsid w:val="00DE4576"/>
    <w:rsid w:val="00DE475B"/>
    <w:rsid w:val="00DE4946"/>
    <w:rsid w:val="00DE4C87"/>
    <w:rsid w:val="00DE4CA1"/>
    <w:rsid w:val="00DE5410"/>
    <w:rsid w:val="00DE576B"/>
    <w:rsid w:val="00DE5D80"/>
    <w:rsid w:val="00DE6118"/>
    <w:rsid w:val="00DE630A"/>
    <w:rsid w:val="00DE6453"/>
    <w:rsid w:val="00DE7388"/>
    <w:rsid w:val="00DE74FB"/>
    <w:rsid w:val="00DF0B77"/>
    <w:rsid w:val="00DF2734"/>
    <w:rsid w:val="00DF30F0"/>
    <w:rsid w:val="00DF31AB"/>
    <w:rsid w:val="00DF3CC3"/>
    <w:rsid w:val="00DF40FC"/>
    <w:rsid w:val="00DF4440"/>
    <w:rsid w:val="00DF4789"/>
    <w:rsid w:val="00DF4B43"/>
    <w:rsid w:val="00DF4E2C"/>
    <w:rsid w:val="00DF69A5"/>
    <w:rsid w:val="00DF7436"/>
    <w:rsid w:val="00DF78B2"/>
    <w:rsid w:val="00DF7EB1"/>
    <w:rsid w:val="00E00C07"/>
    <w:rsid w:val="00E02596"/>
    <w:rsid w:val="00E03320"/>
    <w:rsid w:val="00E03B55"/>
    <w:rsid w:val="00E04083"/>
    <w:rsid w:val="00E04E1E"/>
    <w:rsid w:val="00E052F3"/>
    <w:rsid w:val="00E057E8"/>
    <w:rsid w:val="00E05AB5"/>
    <w:rsid w:val="00E05BC3"/>
    <w:rsid w:val="00E05D75"/>
    <w:rsid w:val="00E060A1"/>
    <w:rsid w:val="00E06441"/>
    <w:rsid w:val="00E065DE"/>
    <w:rsid w:val="00E0720C"/>
    <w:rsid w:val="00E0730E"/>
    <w:rsid w:val="00E07488"/>
    <w:rsid w:val="00E074C4"/>
    <w:rsid w:val="00E075E2"/>
    <w:rsid w:val="00E07A3E"/>
    <w:rsid w:val="00E1003A"/>
    <w:rsid w:val="00E1045F"/>
    <w:rsid w:val="00E1080D"/>
    <w:rsid w:val="00E10A90"/>
    <w:rsid w:val="00E11997"/>
    <w:rsid w:val="00E12095"/>
    <w:rsid w:val="00E1235D"/>
    <w:rsid w:val="00E124EB"/>
    <w:rsid w:val="00E126EB"/>
    <w:rsid w:val="00E13A87"/>
    <w:rsid w:val="00E1439F"/>
    <w:rsid w:val="00E15FEE"/>
    <w:rsid w:val="00E167BF"/>
    <w:rsid w:val="00E16850"/>
    <w:rsid w:val="00E1773C"/>
    <w:rsid w:val="00E178C6"/>
    <w:rsid w:val="00E179C5"/>
    <w:rsid w:val="00E17ADE"/>
    <w:rsid w:val="00E2026C"/>
    <w:rsid w:val="00E20ADE"/>
    <w:rsid w:val="00E20F81"/>
    <w:rsid w:val="00E213C9"/>
    <w:rsid w:val="00E214AD"/>
    <w:rsid w:val="00E2215A"/>
    <w:rsid w:val="00E22162"/>
    <w:rsid w:val="00E22E79"/>
    <w:rsid w:val="00E22F5A"/>
    <w:rsid w:val="00E23356"/>
    <w:rsid w:val="00E2340A"/>
    <w:rsid w:val="00E23422"/>
    <w:rsid w:val="00E2459D"/>
    <w:rsid w:val="00E2464F"/>
    <w:rsid w:val="00E24705"/>
    <w:rsid w:val="00E24891"/>
    <w:rsid w:val="00E24D48"/>
    <w:rsid w:val="00E25D58"/>
    <w:rsid w:val="00E26171"/>
    <w:rsid w:val="00E26EC0"/>
    <w:rsid w:val="00E27E0D"/>
    <w:rsid w:val="00E300C4"/>
    <w:rsid w:val="00E3064A"/>
    <w:rsid w:val="00E311FB"/>
    <w:rsid w:val="00E31591"/>
    <w:rsid w:val="00E31778"/>
    <w:rsid w:val="00E31D17"/>
    <w:rsid w:val="00E31F4C"/>
    <w:rsid w:val="00E3287D"/>
    <w:rsid w:val="00E32D44"/>
    <w:rsid w:val="00E32DFA"/>
    <w:rsid w:val="00E32EC7"/>
    <w:rsid w:val="00E33491"/>
    <w:rsid w:val="00E33680"/>
    <w:rsid w:val="00E338DE"/>
    <w:rsid w:val="00E34BFC"/>
    <w:rsid w:val="00E34C9E"/>
    <w:rsid w:val="00E35997"/>
    <w:rsid w:val="00E35DAF"/>
    <w:rsid w:val="00E361BC"/>
    <w:rsid w:val="00E361F5"/>
    <w:rsid w:val="00E3633D"/>
    <w:rsid w:val="00E36579"/>
    <w:rsid w:val="00E367DD"/>
    <w:rsid w:val="00E36A73"/>
    <w:rsid w:val="00E37722"/>
    <w:rsid w:val="00E37D34"/>
    <w:rsid w:val="00E37F11"/>
    <w:rsid w:val="00E402F6"/>
    <w:rsid w:val="00E40388"/>
    <w:rsid w:val="00E40E10"/>
    <w:rsid w:val="00E40E2E"/>
    <w:rsid w:val="00E40E89"/>
    <w:rsid w:val="00E41268"/>
    <w:rsid w:val="00E41A12"/>
    <w:rsid w:val="00E42092"/>
    <w:rsid w:val="00E428CE"/>
    <w:rsid w:val="00E42A1A"/>
    <w:rsid w:val="00E42A93"/>
    <w:rsid w:val="00E42B7D"/>
    <w:rsid w:val="00E42E5D"/>
    <w:rsid w:val="00E43174"/>
    <w:rsid w:val="00E436AE"/>
    <w:rsid w:val="00E43C2A"/>
    <w:rsid w:val="00E44916"/>
    <w:rsid w:val="00E454A1"/>
    <w:rsid w:val="00E45A28"/>
    <w:rsid w:val="00E4602D"/>
    <w:rsid w:val="00E467E7"/>
    <w:rsid w:val="00E46CDF"/>
    <w:rsid w:val="00E4759C"/>
    <w:rsid w:val="00E4767F"/>
    <w:rsid w:val="00E4781B"/>
    <w:rsid w:val="00E50314"/>
    <w:rsid w:val="00E505D6"/>
    <w:rsid w:val="00E5181D"/>
    <w:rsid w:val="00E52186"/>
    <w:rsid w:val="00E53729"/>
    <w:rsid w:val="00E548DF"/>
    <w:rsid w:val="00E54C4A"/>
    <w:rsid w:val="00E54E05"/>
    <w:rsid w:val="00E55660"/>
    <w:rsid w:val="00E563D4"/>
    <w:rsid w:val="00E56563"/>
    <w:rsid w:val="00E56832"/>
    <w:rsid w:val="00E56CCF"/>
    <w:rsid w:val="00E56D68"/>
    <w:rsid w:val="00E577CE"/>
    <w:rsid w:val="00E578C0"/>
    <w:rsid w:val="00E60138"/>
    <w:rsid w:val="00E6061D"/>
    <w:rsid w:val="00E607E9"/>
    <w:rsid w:val="00E6122E"/>
    <w:rsid w:val="00E61343"/>
    <w:rsid w:val="00E616F8"/>
    <w:rsid w:val="00E61FC9"/>
    <w:rsid w:val="00E623E3"/>
    <w:rsid w:val="00E62672"/>
    <w:rsid w:val="00E628A5"/>
    <w:rsid w:val="00E62C9D"/>
    <w:rsid w:val="00E64626"/>
    <w:rsid w:val="00E64723"/>
    <w:rsid w:val="00E64DA5"/>
    <w:rsid w:val="00E67448"/>
    <w:rsid w:val="00E70448"/>
    <w:rsid w:val="00E70585"/>
    <w:rsid w:val="00E70635"/>
    <w:rsid w:val="00E708B4"/>
    <w:rsid w:val="00E70C2D"/>
    <w:rsid w:val="00E714B7"/>
    <w:rsid w:val="00E7244C"/>
    <w:rsid w:val="00E72A29"/>
    <w:rsid w:val="00E72A47"/>
    <w:rsid w:val="00E73474"/>
    <w:rsid w:val="00E7380C"/>
    <w:rsid w:val="00E7528D"/>
    <w:rsid w:val="00E756DC"/>
    <w:rsid w:val="00E7599A"/>
    <w:rsid w:val="00E75C01"/>
    <w:rsid w:val="00E76EF9"/>
    <w:rsid w:val="00E76F44"/>
    <w:rsid w:val="00E7730F"/>
    <w:rsid w:val="00E77E6E"/>
    <w:rsid w:val="00E806EA"/>
    <w:rsid w:val="00E80F50"/>
    <w:rsid w:val="00E816B3"/>
    <w:rsid w:val="00E81CCC"/>
    <w:rsid w:val="00E81DD9"/>
    <w:rsid w:val="00E81E3C"/>
    <w:rsid w:val="00E81E7D"/>
    <w:rsid w:val="00E821AF"/>
    <w:rsid w:val="00E822BF"/>
    <w:rsid w:val="00E823BA"/>
    <w:rsid w:val="00E829E2"/>
    <w:rsid w:val="00E83687"/>
    <w:rsid w:val="00E83BE6"/>
    <w:rsid w:val="00E83EEA"/>
    <w:rsid w:val="00E83F66"/>
    <w:rsid w:val="00E84391"/>
    <w:rsid w:val="00E84605"/>
    <w:rsid w:val="00E8535C"/>
    <w:rsid w:val="00E85805"/>
    <w:rsid w:val="00E85F6B"/>
    <w:rsid w:val="00E85FB6"/>
    <w:rsid w:val="00E86517"/>
    <w:rsid w:val="00E8658E"/>
    <w:rsid w:val="00E86944"/>
    <w:rsid w:val="00E86988"/>
    <w:rsid w:val="00E870EB"/>
    <w:rsid w:val="00E878DA"/>
    <w:rsid w:val="00E879EF"/>
    <w:rsid w:val="00E904D6"/>
    <w:rsid w:val="00E90641"/>
    <w:rsid w:val="00E90AD6"/>
    <w:rsid w:val="00E91AB5"/>
    <w:rsid w:val="00E933AB"/>
    <w:rsid w:val="00E93FF9"/>
    <w:rsid w:val="00E94DAF"/>
    <w:rsid w:val="00E95911"/>
    <w:rsid w:val="00E959F6"/>
    <w:rsid w:val="00E96201"/>
    <w:rsid w:val="00E96332"/>
    <w:rsid w:val="00E967FF"/>
    <w:rsid w:val="00E9688D"/>
    <w:rsid w:val="00E97BF2"/>
    <w:rsid w:val="00EA0217"/>
    <w:rsid w:val="00EA0225"/>
    <w:rsid w:val="00EA060A"/>
    <w:rsid w:val="00EA097B"/>
    <w:rsid w:val="00EA102A"/>
    <w:rsid w:val="00EA1259"/>
    <w:rsid w:val="00EA1298"/>
    <w:rsid w:val="00EA184F"/>
    <w:rsid w:val="00EA1B88"/>
    <w:rsid w:val="00EA1D1A"/>
    <w:rsid w:val="00EA1D87"/>
    <w:rsid w:val="00EA3288"/>
    <w:rsid w:val="00EA3538"/>
    <w:rsid w:val="00EA357B"/>
    <w:rsid w:val="00EA470B"/>
    <w:rsid w:val="00EA4B6D"/>
    <w:rsid w:val="00EA7C7C"/>
    <w:rsid w:val="00EA7CE5"/>
    <w:rsid w:val="00EB061C"/>
    <w:rsid w:val="00EB084A"/>
    <w:rsid w:val="00EB0DF2"/>
    <w:rsid w:val="00EB19BE"/>
    <w:rsid w:val="00EB1AAC"/>
    <w:rsid w:val="00EB1B3C"/>
    <w:rsid w:val="00EB1C84"/>
    <w:rsid w:val="00EB1F58"/>
    <w:rsid w:val="00EB2130"/>
    <w:rsid w:val="00EB236D"/>
    <w:rsid w:val="00EB2C3D"/>
    <w:rsid w:val="00EB3D8F"/>
    <w:rsid w:val="00EB3EB3"/>
    <w:rsid w:val="00EB402F"/>
    <w:rsid w:val="00EB4A4E"/>
    <w:rsid w:val="00EB4C08"/>
    <w:rsid w:val="00EB4FD3"/>
    <w:rsid w:val="00EB5CA4"/>
    <w:rsid w:val="00EB60F2"/>
    <w:rsid w:val="00EB6963"/>
    <w:rsid w:val="00EB6AE6"/>
    <w:rsid w:val="00EB6FDE"/>
    <w:rsid w:val="00EB7895"/>
    <w:rsid w:val="00EB7EED"/>
    <w:rsid w:val="00EC065E"/>
    <w:rsid w:val="00EC0B42"/>
    <w:rsid w:val="00EC1550"/>
    <w:rsid w:val="00EC195B"/>
    <w:rsid w:val="00EC1DF5"/>
    <w:rsid w:val="00EC1EC4"/>
    <w:rsid w:val="00EC1F8C"/>
    <w:rsid w:val="00EC2494"/>
    <w:rsid w:val="00EC2646"/>
    <w:rsid w:val="00EC2681"/>
    <w:rsid w:val="00EC3C8F"/>
    <w:rsid w:val="00EC40A2"/>
    <w:rsid w:val="00EC413A"/>
    <w:rsid w:val="00EC41DD"/>
    <w:rsid w:val="00EC4376"/>
    <w:rsid w:val="00EC4866"/>
    <w:rsid w:val="00EC4B6E"/>
    <w:rsid w:val="00EC4E0A"/>
    <w:rsid w:val="00EC549E"/>
    <w:rsid w:val="00EC5707"/>
    <w:rsid w:val="00EC5C7E"/>
    <w:rsid w:val="00EC6394"/>
    <w:rsid w:val="00EC6511"/>
    <w:rsid w:val="00EC6FD3"/>
    <w:rsid w:val="00EC724B"/>
    <w:rsid w:val="00EC7B76"/>
    <w:rsid w:val="00ED04A6"/>
    <w:rsid w:val="00ED0940"/>
    <w:rsid w:val="00ED0D6F"/>
    <w:rsid w:val="00ED13A8"/>
    <w:rsid w:val="00ED13C3"/>
    <w:rsid w:val="00ED13CF"/>
    <w:rsid w:val="00ED1DD8"/>
    <w:rsid w:val="00ED2679"/>
    <w:rsid w:val="00ED2B9C"/>
    <w:rsid w:val="00ED2DCE"/>
    <w:rsid w:val="00ED35C1"/>
    <w:rsid w:val="00ED3783"/>
    <w:rsid w:val="00ED3A48"/>
    <w:rsid w:val="00ED4087"/>
    <w:rsid w:val="00ED44E0"/>
    <w:rsid w:val="00ED4B48"/>
    <w:rsid w:val="00ED4E4F"/>
    <w:rsid w:val="00ED4EC8"/>
    <w:rsid w:val="00ED4FAD"/>
    <w:rsid w:val="00ED5B49"/>
    <w:rsid w:val="00ED5F19"/>
    <w:rsid w:val="00ED5FEF"/>
    <w:rsid w:val="00ED6199"/>
    <w:rsid w:val="00ED6B13"/>
    <w:rsid w:val="00ED6F3C"/>
    <w:rsid w:val="00ED7869"/>
    <w:rsid w:val="00ED7E1A"/>
    <w:rsid w:val="00ED7FC5"/>
    <w:rsid w:val="00EE0298"/>
    <w:rsid w:val="00EE02C2"/>
    <w:rsid w:val="00EE07FB"/>
    <w:rsid w:val="00EE1115"/>
    <w:rsid w:val="00EE181F"/>
    <w:rsid w:val="00EE1DD0"/>
    <w:rsid w:val="00EE2923"/>
    <w:rsid w:val="00EE2CD0"/>
    <w:rsid w:val="00EE3314"/>
    <w:rsid w:val="00EE35FC"/>
    <w:rsid w:val="00EE39A0"/>
    <w:rsid w:val="00EE3D49"/>
    <w:rsid w:val="00EE4FB5"/>
    <w:rsid w:val="00EE5227"/>
    <w:rsid w:val="00EE5AE8"/>
    <w:rsid w:val="00EE6038"/>
    <w:rsid w:val="00EE6330"/>
    <w:rsid w:val="00EE7115"/>
    <w:rsid w:val="00EE74FF"/>
    <w:rsid w:val="00EE7CA3"/>
    <w:rsid w:val="00EF09A1"/>
    <w:rsid w:val="00EF09FC"/>
    <w:rsid w:val="00EF1104"/>
    <w:rsid w:val="00EF1207"/>
    <w:rsid w:val="00EF1E3D"/>
    <w:rsid w:val="00EF2080"/>
    <w:rsid w:val="00EF25D4"/>
    <w:rsid w:val="00EF265E"/>
    <w:rsid w:val="00EF265F"/>
    <w:rsid w:val="00EF2C69"/>
    <w:rsid w:val="00EF318F"/>
    <w:rsid w:val="00EF38E9"/>
    <w:rsid w:val="00EF3B1B"/>
    <w:rsid w:val="00EF3D0B"/>
    <w:rsid w:val="00EF3E9A"/>
    <w:rsid w:val="00EF4280"/>
    <w:rsid w:val="00EF462D"/>
    <w:rsid w:val="00EF4FB9"/>
    <w:rsid w:val="00EF50A9"/>
    <w:rsid w:val="00EF5E84"/>
    <w:rsid w:val="00EF678A"/>
    <w:rsid w:val="00EF6B6D"/>
    <w:rsid w:val="00EF6E61"/>
    <w:rsid w:val="00EF74F9"/>
    <w:rsid w:val="00EF7965"/>
    <w:rsid w:val="00EF7A29"/>
    <w:rsid w:val="00EF7AC1"/>
    <w:rsid w:val="00F0091B"/>
    <w:rsid w:val="00F00C39"/>
    <w:rsid w:val="00F0163C"/>
    <w:rsid w:val="00F01D77"/>
    <w:rsid w:val="00F01E35"/>
    <w:rsid w:val="00F02A11"/>
    <w:rsid w:val="00F02A45"/>
    <w:rsid w:val="00F02CFA"/>
    <w:rsid w:val="00F0331D"/>
    <w:rsid w:val="00F033A8"/>
    <w:rsid w:val="00F035EE"/>
    <w:rsid w:val="00F03C97"/>
    <w:rsid w:val="00F04406"/>
    <w:rsid w:val="00F04589"/>
    <w:rsid w:val="00F045A6"/>
    <w:rsid w:val="00F046FE"/>
    <w:rsid w:val="00F058BC"/>
    <w:rsid w:val="00F05C9B"/>
    <w:rsid w:val="00F05D62"/>
    <w:rsid w:val="00F063C1"/>
    <w:rsid w:val="00F06433"/>
    <w:rsid w:val="00F0689E"/>
    <w:rsid w:val="00F07997"/>
    <w:rsid w:val="00F10043"/>
    <w:rsid w:val="00F102D6"/>
    <w:rsid w:val="00F107D5"/>
    <w:rsid w:val="00F10D48"/>
    <w:rsid w:val="00F117B8"/>
    <w:rsid w:val="00F1184F"/>
    <w:rsid w:val="00F12D96"/>
    <w:rsid w:val="00F131B4"/>
    <w:rsid w:val="00F1334C"/>
    <w:rsid w:val="00F14406"/>
    <w:rsid w:val="00F1517B"/>
    <w:rsid w:val="00F15379"/>
    <w:rsid w:val="00F15430"/>
    <w:rsid w:val="00F164F6"/>
    <w:rsid w:val="00F16800"/>
    <w:rsid w:val="00F16D38"/>
    <w:rsid w:val="00F17F8E"/>
    <w:rsid w:val="00F201AB"/>
    <w:rsid w:val="00F20FCC"/>
    <w:rsid w:val="00F2249D"/>
    <w:rsid w:val="00F22B01"/>
    <w:rsid w:val="00F24752"/>
    <w:rsid w:val="00F2508C"/>
    <w:rsid w:val="00F253C4"/>
    <w:rsid w:val="00F254C3"/>
    <w:rsid w:val="00F26708"/>
    <w:rsid w:val="00F2695C"/>
    <w:rsid w:val="00F26C4F"/>
    <w:rsid w:val="00F2721B"/>
    <w:rsid w:val="00F2729A"/>
    <w:rsid w:val="00F30240"/>
    <w:rsid w:val="00F30372"/>
    <w:rsid w:val="00F303E1"/>
    <w:rsid w:val="00F306F3"/>
    <w:rsid w:val="00F30894"/>
    <w:rsid w:val="00F30CF1"/>
    <w:rsid w:val="00F30DB7"/>
    <w:rsid w:val="00F31046"/>
    <w:rsid w:val="00F3117C"/>
    <w:rsid w:val="00F31539"/>
    <w:rsid w:val="00F3231E"/>
    <w:rsid w:val="00F32691"/>
    <w:rsid w:val="00F32E73"/>
    <w:rsid w:val="00F331CE"/>
    <w:rsid w:val="00F332D4"/>
    <w:rsid w:val="00F33367"/>
    <w:rsid w:val="00F337B4"/>
    <w:rsid w:val="00F33B33"/>
    <w:rsid w:val="00F341B9"/>
    <w:rsid w:val="00F34493"/>
    <w:rsid w:val="00F3461B"/>
    <w:rsid w:val="00F3469D"/>
    <w:rsid w:val="00F35492"/>
    <w:rsid w:val="00F3578D"/>
    <w:rsid w:val="00F35FDB"/>
    <w:rsid w:val="00F36020"/>
    <w:rsid w:val="00F36561"/>
    <w:rsid w:val="00F36A1A"/>
    <w:rsid w:val="00F36CD6"/>
    <w:rsid w:val="00F37749"/>
    <w:rsid w:val="00F37E47"/>
    <w:rsid w:val="00F402D7"/>
    <w:rsid w:val="00F4059C"/>
    <w:rsid w:val="00F40D93"/>
    <w:rsid w:val="00F40DCD"/>
    <w:rsid w:val="00F4146A"/>
    <w:rsid w:val="00F4149A"/>
    <w:rsid w:val="00F42050"/>
    <w:rsid w:val="00F4267B"/>
    <w:rsid w:val="00F43D2D"/>
    <w:rsid w:val="00F44236"/>
    <w:rsid w:val="00F443BF"/>
    <w:rsid w:val="00F44A1C"/>
    <w:rsid w:val="00F44D1B"/>
    <w:rsid w:val="00F44F44"/>
    <w:rsid w:val="00F46A3F"/>
    <w:rsid w:val="00F46C41"/>
    <w:rsid w:val="00F46E28"/>
    <w:rsid w:val="00F46E7E"/>
    <w:rsid w:val="00F46E8D"/>
    <w:rsid w:val="00F47034"/>
    <w:rsid w:val="00F503E5"/>
    <w:rsid w:val="00F5140B"/>
    <w:rsid w:val="00F51D4F"/>
    <w:rsid w:val="00F52903"/>
    <w:rsid w:val="00F52E87"/>
    <w:rsid w:val="00F532F6"/>
    <w:rsid w:val="00F53AA4"/>
    <w:rsid w:val="00F53E78"/>
    <w:rsid w:val="00F541B3"/>
    <w:rsid w:val="00F54ACE"/>
    <w:rsid w:val="00F54D50"/>
    <w:rsid w:val="00F55B85"/>
    <w:rsid w:val="00F56094"/>
    <w:rsid w:val="00F5659F"/>
    <w:rsid w:val="00F56EB3"/>
    <w:rsid w:val="00F57370"/>
    <w:rsid w:val="00F577B5"/>
    <w:rsid w:val="00F60055"/>
    <w:rsid w:val="00F6026E"/>
    <w:rsid w:val="00F61059"/>
    <w:rsid w:val="00F61759"/>
    <w:rsid w:val="00F61A25"/>
    <w:rsid w:val="00F61AD6"/>
    <w:rsid w:val="00F61B71"/>
    <w:rsid w:val="00F628F9"/>
    <w:rsid w:val="00F629B2"/>
    <w:rsid w:val="00F62E73"/>
    <w:rsid w:val="00F62E75"/>
    <w:rsid w:val="00F634C6"/>
    <w:rsid w:val="00F6362E"/>
    <w:rsid w:val="00F63726"/>
    <w:rsid w:val="00F63FCA"/>
    <w:rsid w:val="00F646D8"/>
    <w:rsid w:val="00F64E59"/>
    <w:rsid w:val="00F64F88"/>
    <w:rsid w:val="00F65168"/>
    <w:rsid w:val="00F657AA"/>
    <w:rsid w:val="00F668FD"/>
    <w:rsid w:val="00F67DD8"/>
    <w:rsid w:val="00F67E63"/>
    <w:rsid w:val="00F70749"/>
    <w:rsid w:val="00F72491"/>
    <w:rsid w:val="00F726FF"/>
    <w:rsid w:val="00F7335D"/>
    <w:rsid w:val="00F73735"/>
    <w:rsid w:val="00F73812"/>
    <w:rsid w:val="00F73E3A"/>
    <w:rsid w:val="00F74369"/>
    <w:rsid w:val="00F74451"/>
    <w:rsid w:val="00F75E42"/>
    <w:rsid w:val="00F76023"/>
    <w:rsid w:val="00F762A7"/>
    <w:rsid w:val="00F763E2"/>
    <w:rsid w:val="00F76F6D"/>
    <w:rsid w:val="00F7753F"/>
    <w:rsid w:val="00F7754F"/>
    <w:rsid w:val="00F776DF"/>
    <w:rsid w:val="00F77710"/>
    <w:rsid w:val="00F77FDB"/>
    <w:rsid w:val="00F80EBE"/>
    <w:rsid w:val="00F81892"/>
    <w:rsid w:val="00F81B7E"/>
    <w:rsid w:val="00F823FA"/>
    <w:rsid w:val="00F8240E"/>
    <w:rsid w:val="00F82863"/>
    <w:rsid w:val="00F830DD"/>
    <w:rsid w:val="00F83477"/>
    <w:rsid w:val="00F83AFA"/>
    <w:rsid w:val="00F8538E"/>
    <w:rsid w:val="00F85688"/>
    <w:rsid w:val="00F862F0"/>
    <w:rsid w:val="00F864CE"/>
    <w:rsid w:val="00F86743"/>
    <w:rsid w:val="00F8689F"/>
    <w:rsid w:val="00F873FA"/>
    <w:rsid w:val="00F90CB5"/>
    <w:rsid w:val="00F9121B"/>
    <w:rsid w:val="00F91703"/>
    <w:rsid w:val="00F92210"/>
    <w:rsid w:val="00F9232D"/>
    <w:rsid w:val="00F92D26"/>
    <w:rsid w:val="00F940D2"/>
    <w:rsid w:val="00F95185"/>
    <w:rsid w:val="00F95787"/>
    <w:rsid w:val="00F95FE3"/>
    <w:rsid w:val="00F966B4"/>
    <w:rsid w:val="00F968D3"/>
    <w:rsid w:val="00F96B91"/>
    <w:rsid w:val="00F96FF2"/>
    <w:rsid w:val="00F97858"/>
    <w:rsid w:val="00FA0226"/>
    <w:rsid w:val="00FA0332"/>
    <w:rsid w:val="00FA0FDC"/>
    <w:rsid w:val="00FA1308"/>
    <w:rsid w:val="00FA214E"/>
    <w:rsid w:val="00FA23BC"/>
    <w:rsid w:val="00FA2E12"/>
    <w:rsid w:val="00FA3096"/>
    <w:rsid w:val="00FA4421"/>
    <w:rsid w:val="00FA47E6"/>
    <w:rsid w:val="00FA49EA"/>
    <w:rsid w:val="00FA4AB8"/>
    <w:rsid w:val="00FA4CA9"/>
    <w:rsid w:val="00FA5712"/>
    <w:rsid w:val="00FA5746"/>
    <w:rsid w:val="00FA6686"/>
    <w:rsid w:val="00FA6B67"/>
    <w:rsid w:val="00FA6D33"/>
    <w:rsid w:val="00FA7690"/>
    <w:rsid w:val="00FB0128"/>
    <w:rsid w:val="00FB0758"/>
    <w:rsid w:val="00FB0B44"/>
    <w:rsid w:val="00FB0D25"/>
    <w:rsid w:val="00FB0DEF"/>
    <w:rsid w:val="00FB12FE"/>
    <w:rsid w:val="00FB16D0"/>
    <w:rsid w:val="00FB18FC"/>
    <w:rsid w:val="00FB1AD6"/>
    <w:rsid w:val="00FB1C72"/>
    <w:rsid w:val="00FB262F"/>
    <w:rsid w:val="00FB2A0D"/>
    <w:rsid w:val="00FB2CBD"/>
    <w:rsid w:val="00FB3099"/>
    <w:rsid w:val="00FB3745"/>
    <w:rsid w:val="00FB3A6D"/>
    <w:rsid w:val="00FB3A8A"/>
    <w:rsid w:val="00FB43DB"/>
    <w:rsid w:val="00FB455E"/>
    <w:rsid w:val="00FB4A2C"/>
    <w:rsid w:val="00FB4DD5"/>
    <w:rsid w:val="00FB64EA"/>
    <w:rsid w:val="00FB6593"/>
    <w:rsid w:val="00FB6F5D"/>
    <w:rsid w:val="00FB74CC"/>
    <w:rsid w:val="00FB7A3D"/>
    <w:rsid w:val="00FB7B63"/>
    <w:rsid w:val="00FC060D"/>
    <w:rsid w:val="00FC07BE"/>
    <w:rsid w:val="00FC11CF"/>
    <w:rsid w:val="00FC197A"/>
    <w:rsid w:val="00FC1C2A"/>
    <w:rsid w:val="00FC1C9C"/>
    <w:rsid w:val="00FC213B"/>
    <w:rsid w:val="00FC2405"/>
    <w:rsid w:val="00FC4932"/>
    <w:rsid w:val="00FC4EA9"/>
    <w:rsid w:val="00FC509A"/>
    <w:rsid w:val="00FC5EC4"/>
    <w:rsid w:val="00FC632E"/>
    <w:rsid w:val="00FC6351"/>
    <w:rsid w:val="00FC64F2"/>
    <w:rsid w:val="00FC66DD"/>
    <w:rsid w:val="00FC67AC"/>
    <w:rsid w:val="00FC6ABD"/>
    <w:rsid w:val="00FC6D2C"/>
    <w:rsid w:val="00FC737B"/>
    <w:rsid w:val="00FC795C"/>
    <w:rsid w:val="00FC7B65"/>
    <w:rsid w:val="00FD0321"/>
    <w:rsid w:val="00FD0591"/>
    <w:rsid w:val="00FD0896"/>
    <w:rsid w:val="00FD0A5B"/>
    <w:rsid w:val="00FD0E66"/>
    <w:rsid w:val="00FD1735"/>
    <w:rsid w:val="00FD1A8D"/>
    <w:rsid w:val="00FD1C8A"/>
    <w:rsid w:val="00FD2468"/>
    <w:rsid w:val="00FD2705"/>
    <w:rsid w:val="00FD2B00"/>
    <w:rsid w:val="00FD2D4E"/>
    <w:rsid w:val="00FD2F6A"/>
    <w:rsid w:val="00FD3736"/>
    <w:rsid w:val="00FD3CD9"/>
    <w:rsid w:val="00FD4280"/>
    <w:rsid w:val="00FD4CB6"/>
    <w:rsid w:val="00FD4E0D"/>
    <w:rsid w:val="00FD53C9"/>
    <w:rsid w:val="00FD56FA"/>
    <w:rsid w:val="00FD61C3"/>
    <w:rsid w:val="00FD62E3"/>
    <w:rsid w:val="00FD6726"/>
    <w:rsid w:val="00FE00D7"/>
    <w:rsid w:val="00FE0D24"/>
    <w:rsid w:val="00FE168B"/>
    <w:rsid w:val="00FE2AF7"/>
    <w:rsid w:val="00FE2F21"/>
    <w:rsid w:val="00FE4B70"/>
    <w:rsid w:val="00FE4C85"/>
    <w:rsid w:val="00FE5133"/>
    <w:rsid w:val="00FE57EF"/>
    <w:rsid w:val="00FE59EA"/>
    <w:rsid w:val="00FE5F49"/>
    <w:rsid w:val="00FE6B65"/>
    <w:rsid w:val="00FE6C30"/>
    <w:rsid w:val="00FE7047"/>
    <w:rsid w:val="00FE759D"/>
    <w:rsid w:val="00FE7831"/>
    <w:rsid w:val="00FE7E53"/>
    <w:rsid w:val="00FE7F7F"/>
    <w:rsid w:val="00FF0C8E"/>
    <w:rsid w:val="00FF12B3"/>
    <w:rsid w:val="00FF1616"/>
    <w:rsid w:val="00FF20C1"/>
    <w:rsid w:val="00FF244C"/>
    <w:rsid w:val="00FF3BD6"/>
    <w:rsid w:val="00FF4219"/>
    <w:rsid w:val="00FF53FC"/>
    <w:rsid w:val="00FF6D4B"/>
    <w:rsid w:val="00FF6E77"/>
    <w:rsid w:val="00FF70D0"/>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A7E815"/>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047"/>
    <w:rPr>
      <w:position w:val="-1"/>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a5">
    <w:name w:val="Body Text Indent"/>
    <w:basedOn w:val="a"/>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20">
    <w:name w:val="Body Text Indent 2"/>
    <w:basedOn w:val="a"/>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a6">
    <w:name w:val="Body Text"/>
    <w:basedOn w:val="a"/>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a7">
    <w:name w:val="header"/>
    <w:basedOn w:val="a"/>
    <w:qFormat/>
    <w:rPr>
      <w:sz w:val="20"/>
      <w:szCs w:val="20"/>
    </w:rPr>
  </w:style>
  <w:style w:type="character" w:customStyle="1" w:styleId="10">
    <w:name w:val="Верхний колонтитул Знак1"/>
    <w:basedOn w:val="a0"/>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a8">
    <w:name w:val="footer"/>
    <w:basedOn w:val="a"/>
    <w:qFormat/>
    <w:rPr>
      <w:sz w:val="20"/>
      <w:szCs w:val="20"/>
    </w:rPr>
  </w:style>
  <w:style w:type="character" w:customStyle="1" w:styleId="11">
    <w:name w:val="Нижний колонтитул Знак1"/>
    <w:basedOn w:val="a0"/>
    <w:rPr>
      <w:w w:val="100"/>
      <w:position w:val="-1"/>
      <w:effect w:val="none"/>
      <w:vertAlign w:val="baseline"/>
      <w:cs w:val="0"/>
      <w:em w:val="none"/>
    </w:rPr>
  </w:style>
  <w:style w:type="paragraph" w:styleId="30">
    <w:name w:val="Body Text 3"/>
    <w:basedOn w:val="a"/>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a9">
    <w:name w:val="Normal (Web)"/>
    <w:basedOn w:val="a"/>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1">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aa">
    <w:name w:val="FollowedHyperlink"/>
    <w:qFormat/>
    <w:rPr>
      <w:color w:val="800080"/>
      <w:w w:val="100"/>
      <w:position w:val="-1"/>
      <w:u w:val="single"/>
      <w:effect w:val="none"/>
      <w:vertAlign w:val="baseline"/>
      <w:cs w:val="0"/>
      <w:em w:val="none"/>
    </w:rPr>
  </w:style>
  <w:style w:type="paragraph" w:styleId="ab">
    <w:name w:val="Balloon Text"/>
    <w:basedOn w:val="a"/>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a"/>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ac">
    <w:name w:val="footnote reference"/>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paragraph" w:customStyle="1" w:styleId="13">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ad">
    <w:name w:val="Strong"/>
    <w:uiPriority w:val="22"/>
    <w:qFormat/>
    <w:rPr>
      <w:b/>
      <w:bCs/>
      <w:w w:val="100"/>
      <w:position w:val="-1"/>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af">
    <w:name w:val="Block Text"/>
    <w:basedOn w:val="a"/>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footnote text"/>
    <w:basedOn w:val="a"/>
    <w:link w:val="af2"/>
    <w:uiPriority w:val="99"/>
    <w:unhideWhenUsed/>
    <w:rsid w:val="0004202F"/>
    <w:rPr>
      <w:sz w:val="20"/>
      <w:szCs w:val="20"/>
    </w:rPr>
  </w:style>
  <w:style w:type="character" w:customStyle="1" w:styleId="af2">
    <w:name w:val="Текст сноски Знак"/>
    <w:basedOn w:val="a0"/>
    <w:link w:val="af1"/>
    <w:uiPriority w:val="99"/>
    <w:semiHidden/>
    <w:rsid w:val="0004202F"/>
    <w:rPr>
      <w:position w:val="-1"/>
      <w:sz w:val="20"/>
      <w:szCs w:val="20"/>
      <w:lang w:val="ru-RU" w:eastAsia="ru-RU"/>
    </w:rPr>
  </w:style>
  <w:style w:type="character" w:styleId="af3">
    <w:name w:val="annotation reference"/>
    <w:basedOn w:val="a0"/>
    <w:uiPriority w:val="99"/>
    <w:semiHidden/>
    <w:unhideWhenUsed/>
    <w:rsid w:val="001F4CFB"/>
    <w:rPr>
      <w:sz w:val="16"/>
      <w:szCs w:val="16"/>
    </w:rPr>
  </w:style>
  <w:style w:type="paragraph" w:styleId="af4">
    <w:name w:val="annotation text"/>
    <w:basedOn w:val="a"/>
    <w:link w:val="af5"/>
    <w:uiPriority w:val="99"/>
    <w:semiHidden/>
    <w:unhideWhenUsed/>
    <w:rsid w:val="001F4CFB"/>
    <w:rPr>
      <w:sz w:val="20"/>
      <w:szCs w:val="20"/>
    </w:rPr>
  </w:style>
  <w:style w:type="character" w:customStyle="1" w:styleId="af5">
    <w:name w:val="Текст примечания Знак"/>
    <w:basedOn w:val="a0"/>
    <w:link w:val="af4"/>
    <w:uiPriority w:val="99"/>
    <w:semiHidden/>
    <w:rsid w:val="001F4CFB"/>
    <w:rPr>
      <w:position w:val="-1"/>
      <w:sz w:val="20"/>
      <w:szCs w:val="20"/>
      <w:lang w:val="ru-RU" w:eastAsia="ru-RU"/>
    </w:rPr>
  </w:style>
  <w:style w:type="paragraph" w:styleId="af6">
    <w:name w:val="annotation subject"/>
    <w:basedOn w:val="af4"/>
    <w:next w:val="af4"/>
    <w:link w:val="af7"/>
    <w:uiPriority w:val="99"/>
    <w:semiHidden/>
    <w:unhideWhenUsed/>
    <w:rsid w:val="001F4CFB"/>
    <w:rPr>
      <w:b/>
      <w:bCs/>
    </w:rPr>
  </w:style>
  <w:style w:type="character" w:customStyle="1" w:styleId="af7">
    <w:name w:val="Тема примечания Знак"/>
    <w:basedOn w:val="af5"/>
    <w:link w:val="af6"/>
    <w:uiPriority w:val="99"/>
    <w:semiHidden/>
    <w:rsid w:val="001F4CFB"/>
    <w:rPr>
      <w:b/>
      <w:bCs/>
      <w:position w:val="-1"/>
      <w:sz w:val="20"/>
      <w:szCs w:val="20"/>
      <w:lang w:val="ru-RU" w:eastAsia="ru-RU"/>
    </w:rPr>
  </w:style>
  <w:style w:type="paragraph" w:styleId="af8">
    <w:name w:val="List Paragraph"/>
    <w:basedOn w:val="a"/>
    <w:uiPriority w:val="34"/>
    <w:qFormat/>
    <w:rsid w:val="00B96BEE"/>
    <w:pPr>
      <w:ind w:left="720"/>
      <w:contextualSpacing/>
    </w:pPr>
  </w:style>
  <w:style w:type="character" w:styleId="af9">
    <w:name w:val="Unresolved Mention"/>
    <w:basedOn w:val="a0"/>
    <w:uiPriority w:val="99"/>
    <w:semiHidden/>
    <w:unhideWhenUsed/>
    <w:rsid w:val="00487594"/>
    <w:rPr>
      <w:color w:val="605E5C"/>
      <w:shd w:val="clear" w:color="auto" w:fill="E1DFDD"/>
    </w:rPr>
  </w:style>
  <w:style w:type="character" w:customStyle="1" w:styleId="styleblack">
    <w:name w:val="styleblack"/>
    <w:basedOn w:val="a0"/>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 w:type="paragraph" w:styleId="HTML">
    <w:name w:val="HTML Preformatted"/>
    <w:basedOn w:val="a"/>
    <w:link w:val="HTML0"/>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0">
    <w:name w:val="Стандартный HTML Знак"/>
    <w:basedOn w:val="a0"/>
    <w:link w:val="HTML"/>
    <w:uiPriority w:val="99"/>
    <w:semiHidden/>
    <w:rsid w:val="004342C7"/>
    <w:rPr>
      <w:rFonts w:ascii="Courier New" w:eastAsia="Times New Roman" w:hAnsi="Courier New" w:cs="Courier New"/>
      <w:sz w:val="20"/>
      <w:szCs w:val="20"/>
      <w:lang w:val="en-US"/>
    </w:rPr>
  </w:style>
  <w:style w:type="character" w:customStyle="1" w:styleId="y2iqfc">
    <w:name w:val="y2iqfc"/>
    <w:basedOn w:val="a0"/>
    <w:rsid w:val="004342C7"/>
  </w:style>
  <w:style w:type="character" w:styleId="afa">
    <w:name w:val="Placeholder Text"/>
    <w:basedOn w:val="a0"/>
    <w:uiPriority w:val="99"/>
    <w:semiHidden/>
    <w:rsid w:val="005D64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755972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atalex.am/?app=AppCaseSearch&amp;page=default&amp;tab=crim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6A90B3B6-B3D2-4EE4-AA28-5B7B3C2DFA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5265</Words>
  <Characters>30014</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HP</cp:lastModifiedBy>
  <cp:revision>30</cp:revision>
  <cp:lastPrinted>2026-01-22T12:22:00Z</cp:lastPrinted>
  <dcterms:created xsi:type="dcterms:W3CDTF">2026-01-13T11:21:00Z</dcterms:created>
  <dcterms:modified xsi:type="dcterms:W3CDTF">2026-01-26T13:58:00Z</dcterms:modified>
</cp:coreProperties>
</file>